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9506D" w14:textId="77777777" w:rsidR="00C72CFC" w:rsidRPr="00C85365" w:rsidRDefault="00C72CFC" w:rsidP="008D4BBB">
      <w:bookmarkStart w:id="0" w:name="_GoBack"/>
      <w:bookmarkEnd w:id="0"/>
    </w:p>
    <w:p w14:paraId="629F49ED" w14:textId="4DC02982" w:rsidR="00AE390C" w:rsidRPr="0046269E" w:rsidRDefault="008A6217" w:rsidP="008D4BBB">
      <w:pPr>
        <w:rPr>
          <w:rFonts w:ascii="Arial" w:hAnsi="Arial"/>
          <w:b/>
          <w:sz w:val="28"/>
        </w:rPr>
      </w:pPr>
      <w:r w:rsidRPr="0046269E">
        <w:rPr>
          <w:b/>
          <w:sz w:val="28"/>
        </w:rPr>
        <w:t>Notat</w:t>
      </w:r>
      <w:r w:rsidR="00AE390C" w:rsidRPr="0046269E">
        <w:rPr>
          <w:b/>
          <w:sz w:val="28"/>
        </w:rPr>
        <w:t xml:space="preserve"> etter møte med </w:t>
      </w:r>
      <w:r w:rsidR="00405E2C" w:rsidRPr="0046269E">
        <w:rPr>
          <w:b/>
          <w:sz w:val="28"/>
        </w:rPr>
        <w:t xml:space="preserve">naboar </w:t>
      </w:r>
      <w:r w:rsidR="008A7D24" w:rsidRPr="0046269E">
        <w:rPr>
          <w:b/>
          <w:sz w:val="28"/>
        </w:rPr>
        <w:t xml:space="preserve">til SUM </w:t>
      </w:r>
      <w:r w:rsidR="00AE390C" w:rsidRPr="0046269E">
        <w:rPr>
          <w:b/>
          <w:sz w:val="28"/>
        </w:rPr>
        <w:t xml:space="preserve"> 20. juni 2018 </w:t>
      </w:r>
    </w:p>
    <w:p w14:paraId="13E3EB42" w14:textId="77777777" w:rsidR="00AE390C" w:rsidRPr="00C85365" w:rsidRDefault="00AE390C" w:rsidP="008D4BBB"/>
    <w:p w14:paraId="29C4F481" w14:textId="436931A9" w:rsidR="00EF34BA" w:rsidRPr="00C85365" w:rsidRDefault="00AE390C" w:rsidP="008D4BBB">
      <w:pPr>
        <w:rPr>
          <w:rFonts w:ascii="Arial" w:hAnsi="Arial"/>
          <w:sz w:val="22"/>
        </w:rPr>
      </w:pPr>
      <w:r w:rsidRPr="0046269E">
        <w:rPr>
          <w:b/>
        </w:rPr>
        <w:t>Til stades</w:t>
      </w:r>
      <w:r w:rsidR="00405E2C" w:rsidRPr="0046269E">
        <w:rPr>
          <w:b/>
        </w:rPr>
        <w:t>:</w:t>
      </w:r>
      <w:r w:rsidRPr="0046269E">
        <w:rPr>
          <w:b/>
        </w:rPr>
        <w:br/>
      </w:r>
      <w:r w:rsidRPr="0046269E">
        <w:rPr>
          <w:i/>
        </w:rPr>
        <w:t>Naboar:</w:t>
      </w:r>
      <w:r w:rsidRPr="00C85365">
        <w:t xml:space="preserve"> Turid Rotnes, Johan </w:t>
      </w:r>
      <w:proofErr w:type="spellStart"/>
      <w:r w:rsidRPr="00C85365">
        <w:t>Klopstad</w:t>
      </w:r>
      <w:proofErr w:type="spellEnd"/>
      <w:r w:rsidRPr="00C85365">
        <w:t xml:space="preserve">, </w:t>
      </w:r>
      <w:r w:rsidR="00EF34BA" w:rsidRPr="00C85365">
        <w:t xml:space="preserve">Odd Arne </w:t>
      </w:r>
      <w:proofErr w:type="spellStart"/>
      <w:r w:rsidR="00EF34BA" w:rsidRPr="00C85365">
        <w:t>Klopstad</w:t>
      </w:r>
      <w:proofErr w:type="spellEnd"/>
      <w:r w:rsidR="00EF34BA" w:rsidRPr="00C85365">
        <w:t xml:space="preserve">, </w:t>
      </w:r>
      <w:r w:rsidRPr="00C85365">
        <w:t xml:space="preserve">Magnar Indrebø, </w:t>
      </w:r>
      <w:r w:rsidR="00EF34BA" w:rsidRPr="00C85365">
        <w:t>John Bendiksen.</w:t>
      </w:r>
      <w:r w:rsidR="00EF34BA" w:rsidRPr="00C85365">
        <w:br/>
      </w:r>
      <w:r w:rsidR="00EF34BA" w:rsidRPr="0046269E">
        <w:rPr>
          <w:i/>
        </w:rPr>
        <w:t>Frå SUM:</w:t>
      </w:r>
      <w:r w:rsidR="00EF34BA" w:rsidRPr="00C85365">
        <w:t xml:space="preserve"> Henning Tjørhom, Arne Øvrebø, Kjell Bu, Bjarte Røyseth og Bodil Øvretveit.</w:t>
      </w:r>
    </w:p>
    <w:p w14:paraId="05C23A48" w14:textId="35A2E6C1" w:rsidR="00405E2C" w:rsidRDefault="00EF34BA" w:rsidP="0046269E">
      <w:pPr>
        <w:pBdr>
          <w:bottom w:val="single" w:sz="4" w:space="1" w:color="auto"/>
        </w:pBdr>
      </w:pPr>
      <w:r w:rsidRPr="00C85365">
        <w:br/>
      </w:r>
    </w:p>
    <w:p w14:paraId="0AFEE1E3" w14:textId="77777777" w:rsidR="00405E2C" w:rsidRDefault="00B76E18" w:rsidP="008D4BBB">
      <w:pPr>
        <w:rPr>
          <w:b/>
        </w:rPr>
      </w:pPr>
      <w:r w:rsidRPr="00C85365">
        <w:br/>
      </w:r>
    </w:p>
    <w:p w14:paraId="60EB4424" w14:textId="48694EBF" w:rsidR="00405E2C" w:rsidRPr="0046269E" w:rsidRDefault="00405E2C" w:rsidP="008D4BBB">
      <w:pPr>
        <w:rPr>
          <w:rFonts w:ascii="Arial" w:hAnsi="Arial"/>
          <w:b/>
          <w:sz w:val="22"/>
        </w:rPr>
      </w:pPr>
      <w:r w:rsidRPr="0046269E">
        <w:rPr>
          <w:b/>
        </w:rPr>
        <w:t>Informasjon frå SUM</w:t>
      </w:r>
    </w:p>
    <w:p w14:paraId="0419350B" w14:textId="77777777" w:rsidR="005933E2" w:rsidRDefault="005933E2" w:rsidP="008D4BBB"/>
    <w:p w14:paraId="7CD2F0CB" w14:textId="77E3511D" w:rsidR="00E37B39" w:rsidRPr="008D4BBB" w:rsidRDefault="00B76E18" w:rsidP="008D4BBB">
      <w:r w:rsidRPr="00C85365">
        <w:t>Vi har etterlyst det nye løyvet vårt hos Fylkesmannen. Våre innspel til revidering av utkastet</w:t>
      </w:r>
      <w:r w:rsidR="00405E2C">
        <w:t xml:space="preserve"> blei</w:t>
      </w:r>
      <w:r w:rsidRPr="00C85365">
        <w:t xml:space="preserve"> sendt Fylkesmannen 22. mars.</w:t>
      </w:r>
      <w:r w:rsidR="00405E2C">
        <w:t xml:space="preserve"> </w:t>
      </w:r>
      <w:r w:rsidR="00EF34BA" w:rsidRPr="0046269E">
        <w:rPr>
          <w:lang w:val="nb-NO"/>
        </w:rPr>
        <w:t>SUM har søkt om å legge det underkjente kompostproduktet i biocelle for langtids ettermodning.</w:t>
      </w:r>
      <w:r w:rsidRPr="0046269E">
        <w:rPr>
          <w:lang w:val="nb-NO"/>
        </w:rPr>
        <w:t xml:space="preserve"> F</w:t>
      </w:r>
      <w:r w:rsidR="00E37B39" w:rsidRPr="0046269E">
        <w:rPr>
          <w:lang w:val="nb-NO"/>
        </w:rPr>
        <w:t xml:space="preserve">erdig kompost </w:t>
      </w:r>
      <w:r w:rsidR="00C85365" w:rsidRPr="0046269E">
        <w:rPr>
          <w:lang w:val="nb-NO"/>
        </w:rPr>
        <w:t xml:space="preserve">er </w:t>
      </w:r>
      <w:r w:rsidR="00E37B39" w:rsidRPr="0046269E">
        <w:rPr>
          <w:lang w:val="nb-NO"/>
        </w:rPr>
        <w:t xml:space="preserve">lagt på lager med tanke på </w:t>
      </w:r>
      <w:proofErr w:type="spellStart"/>
      <w:r w:rsidR="00E37B39" w:rsidRPr="0046269E">
        <w:rPr>
          <w:lang w:val="nb-NO"/>
        </w:rPr>
        <w:t>toppdekke</w:t>
      </w:r>
      <w:proofErr w:type="spellEnd"/>
      <w:r w:rsidR="00E37B39" w:rsidRPr="0046269E">
        <w:rPr>
          <w:lang w:val="nb-NO"/>
        </w:rPr>
        <w:t xml:space="preserve"> for biocelle. </w:t>
      </w:r>
      <w:r w:rsidR="00405E2C" w:rsidRPr="0046269E">
        <w:rPr>
          <w:lang w:val="nb-NO"/>
        </w:rPr>
        <w:t>Det er anslått at</w:t>
      </w:r>
      <w:r w:rsidR="00E37B39" w:rsidRPr="0046269E">
        <w:rPr>
          <w:lang w:val="nb-NO"/>
        </w:rPr>
        <w:t xml:space="preserve"> arbeidet</w:t>
      </w:r>
      <w:r w:rsidR="00405E2C" w:rsidRPr="0046269E">
        <w:rPr>
          <w:lang w:val="nb-NO"/>
        </w:rPr>
        <w:t xml:space="preserve"> med biocellene</w:t>
      </w:r>
      <w:r w:rsidR="00E37B39" w:rsidRPr="0046269E">
        <w:rPr>
          <w:lang w:val="nb-NO"/>
        </w:rPr>
        <w:t xml:space="preserve"> vil ta </w:t>
      </w:r>
      <w:proofErr w:type="spellStart"/>
      <w:r w:rsidR="00E37B39" w:rsidRPr="0046269E">
        <w:rPr>
          <w:lang w:val="nb-NO"/>
        </w:rPr>
        <w:t>nokre</w:t>
      </w:r>
      <w:proofErr w:type="spellEnd"/>
      <w:r w:rsidR="00E37B39" w:rsidRPr="0046269E">
        <w:rPr>
          <w:lang w:val="nb-NO"/>
        </w:rPr>
        <w:t xml:space="preserve"> </w:t>
      </w:r>
      <w:proofErr w:type="spellStart"/>
      <w:r w:rsidR="00E37B39" w:rsidRPr="0046269E">
        <w:rPr>
          <w:lang w:val="nb-NO"/>
        </w:rPr>
        <w:t>månader</w:t>
      </w:r>
      <w:proofErr w:type="spellEnd"/>
      <w:r w:rsidR="00E37B39" w:rsidRPr="0046269E">
        <w:rPr>
          <w:lang w:val="nb-NO"/>
        </w:rPr>
        <w:t xml:space="preserve">, </w:t>
      </w:r>
      <w:proofErr w:type="spellStart"/>
      <w:r w:rsidR="00405E2C" w:rsidRPr="0046269E">
        <w:rPr>
          <w:lang w:val="nb-NO"/>
        </w:rPr>
        <w:t>truleg</w:t>
      </w:r>
      <w:proofErr w:type="spellEnd"/>
      <w:r w:rsidR="00E37B39" w:rsidRPr="0046269E">
        <w:rPr>
          <w:lang w:val="nb-NO"/>
        </w:rPr>
        <w:t xml:space="preserve"> i haust og at flytting av</w:t>
      </w:r>
      <w:r w:rsidR="00C85365" w:rsidRPr="0046269E">
        <w:rPr>
          <w:lang w:val="nb-NO"/>
        </w:rPr>
        <w:t xml:space="preserve"> </w:t>
      </w:r>
      <w:proofErr w:type="spellStart"/>
      <w:r w:rsidR="00C85365" w:rsidRPr="0046269E">
        <w:rPr>
          <w:lang w:val="nb-NO"/>
        </w:rPr>
        <w:t>delar</w:t>
      </w:r>
      <w:proofErr w:type="spellEnd"/>
      <w:r w:rsidR="00C85365" w:rsidRPr="0046269E">
        <w:rPr>
          <w:lang w:val="nb-NO"/>
        </w:rPr>
        <w:t xml:space="preserve"> av</w:t>
      </w:r>
      <w:r w:rsidR="00E37B39" w:rsidRPr="0046269E">
        <w:rPr>
          <w:lang w:val="nb-NO"/>
        </w:rPr>
        <w:t xml:space="preserve"> lageret kan medføre lukt</w:t>
      </w:r>
      <w:r w:rsidR="00C85365" w:rsidRPr="0046269E">
        <w:rPr>
          <w:lang w:val="nb-NO"/>
        </w:rPr>
        <w:t>ulemp</w:t>
      </w:r>
      <w:r w:rsidR="00405E2C" w:rsidRPr="0046269E">
        <w:rPr>
          <w:lang w:val="nb-NO"/>
        </w:rPr>
        <w:t>e</w:t>
      </w:r>
      <w:r w:rsidR="00E37B39" w:rsidRPr="0046269E">
        <w:rPr>
          <w:lang w:val="nb-NO"/>
        </w:rPr>
        <w:t xml:space="preserve">r. </w:t>
      </w:r>
      <w:r w:rsidR="00C85365" w:rsidRPr="0046269E">
        <w:t>Dette gjeld i hovudsak</w:t>
      </w:r>
      <w:r w:rsidR="00E37B39" w:rsidRPr="0046269E">
        <w:t xml:space="preserve"> flytting for å frigjere plass for celle og sjølve flyttinga opp på den </w:t>
      </w:r>
      <w:r w:rsidR="00C85365" w:rsidRPr="0046269E">
        <w:t>ny</w:t>
      </w:r>
      <w:r w:rsidR="00E37B39" w:rsidRPr="0046269E">
        <w:t xml:space="preserve">etablerte botntettinga for celle. </w:t>
      </w:r>
      <w:r w:rsidRPr="00C85365">
        <w:t>Det er mogleg vi og må flytte eit gjerde, der det i dag ligg eit</w:t>
      </w:r>
      <w:r w:rsidR="00C85365">
        <w:t xml:space="preserve"> la med ved.</w:t>
      </w:r>
      <w:r w:rsidRPr="00C85365">
        <w:t xml:space="preserve"> </w:t>
      </w:r>
      <w:r w:rsidR="00C85365">
        <w:t>Arbeidet kan ikkje starte før</w:t>
      </w:r>
      <w:r w:rsidR="008A6217" w:rsidRPr="00C85365">
        <w:t xml:space="preserve"> vi har motteke løyve frå Fylkesmannen.</w:t>
      </w:r>
      <w:r w:rsidR="00C85365">
        <w:t xml:space="preserve"> Norconsult har fått</w:t>
      </w:r>
      <w:r w:rsidR="00405E2C">
        <w:t xml:space="preserve"> </w:t>
      </w:r>
      <w:r w:rsidR="00C85365">
        <w:t>oppdra</w:t>
      </w:r>
      <w:r w:rsidR="00405E2C">
        <w:t xml:space="preserve">get med </w:t>
      </w:r>
      <w:r w:rsidR="00C85365">
        <w:t>prosjektering og dei har nå starta arbeidet</w:t>
      </w:r>
      <w:r w:rsidR="008D4BBB">
        <w:t xml:space="preserve">, men alle detaljar blir ikkje klar før vi får løyvet frå fylkesmannen. Det vil bli gitt nærmare informasjon når den føreligg. </w:t>
      </w:r>
    </w:p>
    <w:p w14:paraId="1FE9635D" w14:textId="77777777" w:rsidR="008D4BBB" w:rsidRDefault="008D4BBB" w:rsidP="008D4BBB"/>
    <w:p w14:paraId="436C8698" w14:textId="58AC8F6F" w:rsidR="00275082" w:rsidRPr="008D4BBB" w:rsidRDefault="00B76E18" w:rsidP="008D4BBB">
      <w:r w:rsidRPr="008D4BBB">
        <w:t>Alternativ for handsam</w:t>
      </w:r>
      <w:r w:rsidR="00275082" w:rsidRPr="008D4BBB">
        <w:t xml:space="preserve">ing av slam i framtida er ikkje bestemt. </w:t>
      </w:r>
      <w:r w:rsidR="008D4BBB">
        <w:t xml:space="preserve">Naboane vil bli informert når vi har </w:t>
      </w:r>
      <w:r w:rsidR="00E2103B">
        <w:t xml:space="preserve">avklart kva som blir framtidig behandling av slammet. </w:t>
      </w:r>
      <w:r w:rsidR="00275082" w:rsidRPr="008D4BBB">
        <w:t>Vi tek til med dette arbeidet så snart vi har fått rydda opp i det uferdige kompostlageret.</w:t>
      </w:r>
      <w:r w:rsidR="00405E2C">
        <w:t xml:space="preserve"> </w:t>
      </w:r>
      <w:r w:rsidR="00275082" w:rsidRPr="008D4BBB">
        <w:t xml:space="preserve">Det </w:t>
      </w:r>
      <w:r w:rsidR="00405E2C">
        <w:t>blir utført</w:t>
      </w:r>
      <w:r w:rsidR="00275082" w:rsidRPr="008D4BBB">
        <w:t xml:space="preserve"> eit arbeid </w:t>
      </w:r>
      <w:r w:rsidR="00405E2C">
        <w:t xml:space="preserve">med kartlegging av organiske avfallsstraumar </w:t>
      </w:r>
      <w:r w:rsidR="00275082" w:rsidRPr="008D4BBB">
        <w:t>i regi av DIHVA på vegner av mange selskap på Vestlandet</w:t>
      </w:r>
      <w:r w:rsidR="00405E2C">
        <w:t xml:space="preserve">. </w:t>
      </w:r>
      <w:r w:rsidR="008A6217" w:rsidRPr="00C85365">
        <w:t>D</w:t>
      </w:r>
      <w:r w:rsidR="004C6765" w:rsidRPr="00C85365">
        <w:t xml:space="preserve">en ferdige rapporten </w:t>
      </w:r>
      <w:r w:rsidR="008A6217" w:rsidRPr="00C85365">
        <w:t xml:space="preserve">frå DIHVA </w:t>
      </w:r>
      <w:r w:rsidR="00E2103B">
        <w:t xml:space="preserve">vil bli </w:t>
      </w:r>
      <w:r w:rsidR="00405E2C">
        <w:t>g</w:t>
      </w:r>
      <w:r w:rsidR="00E2103B">
        <w:t>jort</w:t>
      </w:r>
      <w:r w:rsidR="008A6217" w:rsidRPr="00E2103B">
        <w:t xml:space="preserve"> tilgjengele</w:t>
      </w:r>
      <w:r w:rsidR="008D4BBB">
        <w:t>g</w:t>
      </w:r>
      <w:r w:rsidR="008A6217" w:rsidRPr="008D4BBB">
        <w:t xml:space="preserve">. </w:t>
      </w:r>
    </w:p>
    <w:p w14:paraId="512D1F0F" w14:textId="18C6F5AA" w:rsidR="00E2103B" w:rsidRDefault="00E2103B" w:rsidP="008D4BBB"/>
    <w:p w14:paraId="23CB4371" w14:textId="77777777" w:rsidR="005933E2" w:rsidRDefault="005933E2" w:rsidP="008D4BBB"/>
    <w:p w14:paraId="35744FF5" w14:textId="6F07712F" w:rsidR="004C6765" w:rsidRPr="0046269E" w:rsidRDefault="004C6765" w:rsidP="008D4BBB">
      <w:pPr>
        <w:rPr>
          <w:rFonts w:ascii="Arial" w:hAnsi="Arial"/>
          <w:b/>
          <w:sz w:val="22"/>
        </w:rPr>
      </w:pPr>
      <w:r w:rsidRPr="0046269E">
        <w:rPr>
          <w:b/>
        </w:rPr>
        <w:t>Naboane sine spørsmål</w:t>
      </w:r>
    </w:p>
    <w:p w14:paraId="17A61231" w14:textId="77777777" w:rsidR="00405E2C" w:rsidRDefault="00405E2C" w:rsidP="008D4BBB"/>
    <w:p w14:paraId="4A2C4292" w14:textId="0B8E0C71" w:rsidR="008A6217" w:rsidRPr="0046269E" w:rsidRDefault="008A6217" w:rsidP="0046269E">
      <w:pPr>
        <w:rPr>
          <w:i/>
        </w:rPr>
      </w:pPr>
      <w:r w:rsidRPr="0046269E">
        <w:rPr>
          <w:i/>
        </w:rPr>
        <w:t>Brannberedskap</w:t>
      </w:r>
    </w:p>
    <w:p w14:paraId="44274154" w14:textId="48821EE3" w:rsidR="008A6217" w:rsidRPr="008D4BBB" w:rsidRDefault="008A6217" w:rsidP="0046269E">
      <w:r w:rsidRPr="00C85365">
        <w:t>SUM sin brann</w:t>
      </w:r>
      <w:r w:rsidR="00E2103B">
        <w:t>b</w:t>
      </w:r>
      <w:r w:rsidRPr="00C85365">
        <w:t xml:space="preserve">eredskap er </w:t>
      </w:r>
      <w:r w:rsidR="00E2103B">
        <w:t>avgrensa</w:t>
      </w:r>
      <w:r w:rsidRPr="00C85365">
        <w:t xml:space="preserve"> til førsteinnsats i opningstid. Deretter vil brannvesenet overta etter ca</w:t>
      </w:r>
      <w:r w:rsidR="00E2103B">
        <w:t>.</w:t>
      </w:r>
      <w:r w:rsidRPr="00C85365">
        <w:t xml:space="preserve"> 15min. Utanom opningstid er det brannvesenet som har ansvar. Brannvarslingsanlegget har automatisk varsling til alarmsentralen.</w:t>
      </w:r>
      <w:r w:rsidR="00E2103B">
        <w:t xml:space="preserve"> </w:t>
      </w:r>
      <w:r w:rsidRPr="00C85365">
        <w:t xml:space="preserve">Varsling til </w:t>
      </w:r>
      <w:r w:rsidR="00D54DED">
        <w:t>nabo</w:t>
      </w:r>
      <w:r w:rsidRPr="00C85365">
        <w:t xml:space="preserve">ar ved </w:t>
      </w:r>
      <w:r w:rsidRPr="00C85365">
        <w:lastRenderedPageBreak/>
        <w:t>brann</w:t>
      </w:r>
      <w:r w:rsidR="00E2103B">
        <w:t xml:space="preserve"> er i dag brannvesenet si oppgåve</w:t>
      </w:r>
      <w:r w:rsidRPr="00C85365">
        <w:t xml:space="preserve">. SUM har ikkje rutine for varsling av </w:t>
      </w:r>
      <w:r w:rsidR="00D54DED">
        <w:t>nabo</w:t>
      </w:r>
      <w:r w:rsidRPr="00C85365">
        <w:t>ar ved brann. Vi tek spørsmålet med til brannvesenet og diskuterer saka med dei.</w:t>
      </w:r>
    </w:p>
    <w:p w14:paraId="594AF3C1" w14:textId="77777777" w:rsidR="00405E2C" w:rsidRDefault="00405E2C" w:rsidP="008D4BBB"/>
    <w:p w14:paraId="3C956E3F" w14:textId="77777777" w:rsidR="00405E2C" w:rsidRPr="0046269E" w:rsidRDefault="00405E2C" w:rsidP="008D4BBB">
      <w:pPr>
        <w:rPr>
          <w:rFonts w:ascii="Arial" w:hAnsi="Arial"/>
          <w:i/>
          <w:sz w:val="22"/>
        </w:rPr>
      </w:pPr>
      <w:r w:rsidRPr="0046269E">
        <w:rPr>
          <w:i/>
        </w:rPr>
        <w:t>Lukt</w:t>
      </w:r>
    </w:p>
    <w:p w14:paraId="34154CC5" w14:textId="1EEA59D6" w:rsidR="004C6765" w:rsidRDefault="004C6765" w:rsidP="008D4BBB">
      <w:r w:rsidRPr="008D4BBB">
        <w:t>Luktrisikoanalysen vart etterspurt. Denne er ikkje ferdig, og dei målingane som vart gjort i</w:t>
      </w:r>
      <w:r w:rsidR="009034E9">
        <w:t xml:space="preserve"> </w:t>
      </w:r>
      <w:r w:rsidR="00E2103B">
        <w:t>vinter vil bli supplert med nye målingar før rapport føreligg</w:t>
      </w:r>
      <w:r w:rsidRPr="008D4BBB">
        <w:t>.</w:t>
      </w:r>
      <w:r w:rsidR="009034E9">
        <w:t xml:space="preserve"> </w:t>
      </w:r>
      <w:r w:rsidR="00E2103B">
        <w:t xml:space="preserve">Før flytting av kompost vil det bli gjennomført </w:t>
      </w:r>
      <w:r w:rsidR="007A5816">
        <w:t>risikovurdering av luktutslepp basert på den informasjonen vi har på det tidspunktet.</w:t>
      </w:r>
    </w:p>
    <w:p w14:paraId="3687B417" w14:textId="0F149752" w:rsidR="00405E2C" w:rsidRDefault="00405E2C" w:rsidP="008D4BBB"/>
    <w:p w14:paraId="23FDEAC6" w14:textId="41B9460B" w:rsidR="00405E2C" w:rsidRPr="0046269E" w:rsidRDefault="00405E2C">
      <w:pPr>
        <w:rPr>
          <w:rFonts w:ascii="Arial" w:hAnsi="Arial"/>
          <w:i/>
          <w:sz w:val="22"/>
        </w:rPr>
      </w:pPr>
      <w:r w:rsidRPr="0046269E">
        <w:rPr>
          <w:i/>
        </w:rPr>
        <w:t>Heimeside</w:t>
      </w:r>
    </w:p>
    <w:p w14:paraId="302EF291" w14:textId="6C23787D" w:rsidR="004C6765" w:rsidRDefault="004C6765" w:rsidP="008D4BBB">
      <w:r w:rsidRPr="007A5816">
        <w:t>Naboane etterspur</w:t>
      </w:r>
      <w:r w:rsidR="007A5816">
        <w:t>d</w:t>
      </w:r>
      <w:r w:rsidRPr="007A5816">
        <w:t>e tilg</w:t>
      </w:r>
      <w:r w:rsidR="007A5816">
        <w:t>a</w:t>
      </w:r>
      <w:r w:rsidRPr="007A5816">
        <w:t xml:space="preserve">ng på </w:t>
      </w:r>
      <w:r w:rsidR="007A5816">
        <w:t>n</w:t>
      </w:r>
      <w:r w:rsidRPr="007A5816">
        <w:t xml:space="preserve">ærmiljøsida direkte på SUM si heimeside. Dette </w:t>
      </w:r>
      <w:proofErr w:type="spellStart"/>
      <w:r w:rsidR="007A5816">
        <w:t>anser</w:t>
      </w:r>
      <w:proofErr w:type="spellEnd"/>
      <w:r w:rsidR="007A5816">
        <w:t xml:space="preserve"> vi ikkje som hensiktsmessig, dette er ei side som er opprette med einaste formål å dele informasjon med dei nærmaste naboane</w:t>
      </w:r>
      <w:r w:rsidRPr="007A5816">
        <w:t>.</w:t>
      </w:r>
      <w:r w:rsidR="007A5816">
        <w:t xml:space="preserve"> Berre informasjon som angår alle abonnentar ligg med link direkte på heimesida.</w:t>
      </w:r>
      <w:r w:rsidRPr="007A5816">
        <w:t xml:space="preserve"> Vi har erfart at det å legge ut for mykje informasjon på denne sida fører til at abonnentane finn det vanskeleg å orientere seg. </w:t>
      </w:r>
      <w:r w:rsidR="007A5816">
        <w:t xml:space="preserve">Naboane som har mottatt linken står fritt til å dele denne med dei som måtte finne det interessant. </w:t>
      </w:r>
    </w:p>
    <w:p w14:paraId="15E4ADD9" w14:textId="77777777" w:rsidR="009034E9" w:rsidRDefault="009034E9" w:rsidP="008D4BBB"/>
    <w:p w14:paraId="6C4CE0ED" w14:textId="77777777" w:rsidR="009034E9" w:rsidRPr="00861486" w:rsidRDefault="009034E9" w:rsidP="009034E9">
      <w:pPr>
        <w:rPr>
          <w:i/>
        </w:rPr>
      </w:pPr>
      <w:r w:rsidRPr="00861486">
        <w:rPr>
          <w:i/>
        </w:rPr>
        <w:t>Rapportering</w:t>
      </w:r>
    </w:p>
    <w:p w14:paraId="5C5DCBDF" w14:textId="77777777" w:rsidR="009034E9" w:rsidRPr="00217178" w:rsidRDefault="009034E9" w:rsidP="009034E9">
      <w:r w:rsidRPr="00217178">
        <w:t xml:space="preserve">Nærmiljøgruppa sin rapportering til dagleg leiar </w:t>
      </w:r>
      <w:r>
        <w:t xml:space="preserve">er interne dokument og vil ikkje bli delt. Det vil bli vurdert om det skal bli utarbeida periodevise rapportar som viser gruppas arbeid. </w:t>
      </w:r>
    </w:p>
    <w:p w14:paraId="19ACF701" w14:textId="77777777" w:rsidR="007A5816" w:rsidRPr="007A5816" w:rsidRDefault="007A5816" w:rsidP="007A5816"/>
    <w:p w14:paraId="1F310890" w14:textId="77777777" w:rsidR="00405E2C" w:rsidRPr="0046269E" w:rsidRDefault="00405E2C" w:rsidP="007A5816">
      <w:pPr>
        <w:rPr>
          <w:rFonts w:ascii="Arial" w:hAnsi="Arial"/>
          <w:i/>
          <w:sz w:val="22"/>
        </w:rPr>
      </w:pPr>
      <w:r w:rsidRPr="0046269E">
        <w:rPr>
          <w:i/>
        </w:rPr>
        <w:t>Tilsyn</w:t>
      </w:r>
    </w:p>
    <w:p w14:paraId="141C65B7" w14:textId="67EB4BE8" w:rsidR="004C6765" w:rsidRPr="007A5816" w:rsidRDefault="00F418EB" w:rsidP="007A5816">
      <w:r w:rsidRPr="007A5816">
        <w:t xml:space="preserve">Det vart stilt spørsmål kring det tilsynet frå </w:t>
      </w:r>
      <w:r w:rsidR="007A5816">
        <w:t xml:space="preserve">Arbeidstilsynet, Brannvesenet og el-tilsynet </w:t>
      </w:r>
      <w:r w:rsidRPr="007A5816">
        <w:t>der vi vart pålagt å systematisere internkontrollsystemet vårt (Landax) på ei anna måte då planmessigheita i våre rutin</w:t>
      </w:r>
      <w:r w:rsidR="007A5816">
        <w:t>a</w:t>
      </w:r>
      <w:r w:rsidRPr="007A5816">
        <w:t>r ikkje var tilfredsstillande.</w:t>
      </w:r>
    </w:p>
    <w:p w14:paraId="36C5DFC1" w14:textId="77777777" w:rsidR="007A5816" w:rsidRDefault="007A5816" w:rsidP="008D4BBB"/>
    <w:p w14:paraId="2076EA6F" w14:textId="2A2E509A" w:rsidR="00F418EB" w:rsidRPr="007A5816" w:rsidRDefault="00F418EB" w:rsidP="007A5816">
      <w:pPr>
        <w:rPr>
          <w:rFonts w:ascii="Arial" w:hAnsi="Arial"/>
          <w:sz w:val="22"/>
        </w:rPr>
      </w:pPr>
      <w:r w:rsidRPr="0046269E">
        <w:rPr>
          <w:i/>
        </w:rPr>
        <w:t>Skadedyr og uønsk</w:t>
      </w:r>
      <w:r w:rsidR="00405E2C" w:rsidRPr="0046269E">
        <w:rPr>
          <w:i/>
        </w:rPr>
        <w:t>te</w:t>
      </w:r>
      <w:r w:rsidRPr="0046269E">
        <w:rPr>
          <w:i/>
        </w:rPr>
        <w:t xml:space="preserve"> planteartar</w:t>
      </w:r>
      <w:r w:rsidRPr="0046269E">
        <w:rPr>
          <w:i/>
        </w:rPr>
        <w:br/>
      </w:r>
      <w:r w:rsidRPr="007A5816">
        <w:t xml:space="preserve">Vi vart spurt om plage </w:t>
      </w:r>
      <w:r w:rsidR="002953BD">
        <w:t>m</w:t>
      </w:r>
      <w:r w:rsidRPr="007A5816">
        <w:t>ed rotter, brunsnegle</w:t>
      </w:r>
      <w:r w:rsidR="007A5816">
        <w:t xml:space="preserve">. </w:t>
      </w:r>
      <w:r w:rsidRPr="007A5816">
        <w:t xml:space="preserve">SUM har avtale med </w:t>
      </w:r>
      <w:r w:rsidR="007A5816" w:rsidRPr="007A5816">
        <w:t>s</w:t>
      </w:r>
      <w:r w:rsidR="007A5816">
        <w:t xml:space="preserve">kadedyrfirma </w:t>
      </w:r>
      <w:r w:rsidRPr="007A5816">
        <w:t>(Anticimex)</w:t>
      </w:r>
      <w:r w:rsidR="007A5816">
        <w:t>.</w:t>
      </w:r>
      <w:r w:rsidR="005933E2">
        <w:t xml:space="preserve"> </w:t>
      </w:r>
      <w:r w:rsidR="007A5816">
        <w:t xml:space="preserve">Dei </w:t>
      </w:r>
      <w:r w:rsidRPr="007A5816">
        <w:t>har jamlege kontrollar av sine feller på området</w:t>
      </w:r>
      <w:r w:rsidR="007A5816">
        <w:t>, gir råd</w:t>
      </w:r>
      <w:r w:rsidR="00065C8F">
        <w:t xml:space="preserve"> om tiltak</w:t>
      </w:r>
      <w:r w:rsidRPr="007A5816">
        <w:t xml:space="preserve"> og kan tilkallast </w:t>
      </w:r>
      <w:r w:rsidR="00065C8F">
        <w:t>ved</w:t>
      </w:r>
      <w:r w:rsidRPr="007A5816">
        <w:t xml:space="preserve"> behov. Hageavfall vert kontrollert for </w:t>
      </w:r>
      <w:r w:rsidR="00065C8F">
        <w:t xml:space="preserve">uynskte </w:t>
      </w:r>
      <w:r w:rsidRPr="007A5816">
        <w:t xml:space="preserve"> planteartar og</w:t>
      </w:r>
      <w:r w:rsidR="004D429A" w:rsidRPr="007A5816">
        <w:t xml:space="preserve"> sendt til forbrenning dersom dette vert funne.</w:t>
      </w:r>
      <w:r w:rsidR="005933E2">
        <w:t xml:space="preserve"> </w:t>
      </w:r>
      <w:r w:rsidR="005933E2" w:rsidRPr="005933E2">
        <w:t>Når det gjeld svartelista artar har SUM, med fokus på parkslirekne, laga eit skriv som er sendt ut til kommunane og vert brukt internt på alle gjenvinningsstasjonane.</w:t>
      </w:r>
      <w:r w:rsidR="004D429A" w:rsidRPr="007A5816">
        <w:t xml:space="preserve"> Vi nyttar</w:t>
      </w:r>
      <w:r w:rsidR="005933E2">
        <w:t xml:space="preserve"> også</w:t>
      </w:r>
      <w:r w:rsidR="004D429A" w:rsidRPr="007A5816">
        <w:t xml:space="preserve"> denne informasjonen:</w:t>
      </w:r>
    </w:p>
    <w:p w14:paraId="0D0C6CB5" w14:textId="77777777" w:rsidR="004C6765" w:rsidRPr="00C85365" w:rsidRDefault="009E32DD" w:rsidP="007A5816">
      <w:hyperlink r:id="rId8" w:history="1">
        <w:r w:rsidR="004D429A" w:rsidRPr="00C85365">
          <w:rPr>
            <w:rStyle w:val="Hyperkobling"/>
          </w:rPr>
          <w:t>https://www.fylkesmannen.no/Sogn-og-Fjordane/Miljo-og-klima/Naturmangfald/Skjulte-sider/Framande-skadelege-artar/</w:t>
        </w:r>
      </w:hyperlink>
    </w:p>
    <w:p w14:paraId="32C2851F" w14:textId="573DDEEC" w:rsidR="009034E9" w:rsidRDefault="009034E9" w:rsidP="008D4BBB"/>
    <w:p w14:paraId="7B9DF193" w14:textId="75499F8B" w:rsidR="005933E2" w:rsidRDefault="005933E2" w:rsidP="008D4BBB"/>
    <w:p w14:paraId="247A7D2D" w14:textId="77777777" w:rsidR="005933E2" w:rsidRDefault="005933E2" w:rsidP="008D4BBB"/>
    <w:p w14:paraId="38CFE289" w14:textId="6A764E2A" w:rsidR="009034E9" w:rsidRPr="0046269E" w:rsidRDefault="009034E9" w:rsidP="008D4BBB">
      <w:pPr>
        <w:rPr>
          <w:rFonts w:ascii="Arial" w:hAnsi="Arial"/>
          <w:i/>
          <w:sz w:val="22"/>
        </w:rPr>
      </w:pPr>
      <w:r w:rsidRPr="0046269E">
        <w:rPr>
          <w:i/>
        </w:rPr>
        <w:lastRenderedPageBreak/>
        <w:t>Årsmelding</w:t>
      </w:r>
    </w:p>
    <w:p w14:paraId="63083D53" w14:textId="6B79C037" w:rsidR="00F02C28" w:rsidRPr="00C85365" w:rsidRDefault="00F02C28">
      <w:r w:rsidRPr="008D4BBB">
        <w:t>Det vart hevda at SUM har i si årsmelding at det er kome klage frå berre ein nabo. Dette står ikkje i vår årsmelding.</w:t>
      </w:r>
      <w:r w:rsidR="00246856" w:rsidRPr="008D4BBB">
        <w:t xml:space="preserve"> </w:t>
      </w:r>
      <w:hyperlink r:id="rId9" w:history="1">
        <w:r w:rsidR="00246856" w:rsidRPr="00C85365">
          <w:rPr>
            <w:rStyle w:val="Hyperkobling"/>
          </w:rPr>
          <w:t>http://www.sum.sf.no/rsmelding/</w:t>
        </w:r>
      </w:hyperlink>
      <w:r w:rsidR="00246856" w:rsidRPr="00C85365">
        <w:t xml:space="preserve"> </w:t>
      </w:r>
    </w:p>
    <w:p w14:paraId="6DED06D9" w14:textId="77777777" w:rsidR="009034E9" w:rsidRDefault="009034E9" w:rsidP="008D4BBB"/>
    <w:p w14:paraId="01450462" w14:textId="2D50AA3E" w:rsidR="009034E9" w:rsidRPr="0046269E" w:rsidRDefault="009034E9" w:rsidP="008D4BBB">
      <w:pPr>
        <w:rPr>
          <w:rFonts w:ascii="Arial" w:hAnsi="Arial"/>
          <w:i/>
          <w:sz w:val="22"/>
        </w:rPr>
      </w:pPr>
      <w:r w:rsidRPr="0046269E">
        <w:rPr>
          <w:i/>
        </w:rPr>
        <w:t>Klage</w:t>
      </w:r>
    </w:p>
    <w:p w14:paraId="103BBEA5" w14:textId="01BC076D" w:rsidR="009034E9" w:rsidRDefault="008A7D24" w:rsidP="006530F9">
      <w:r w:rsidRPr="008D4BBB">
        <w:t>Nabogruppa fremja klage på</w:t>
      </w:r>
      <w:r w:rsidR="00F02C28" w:rsidRPr="008D4BBB">
        <w:t xml:space="preserve"> at deira framm</w:t>
      </w:r>
      <w:r w:rsidRPr="008D4BBB">
        <w:t xml:space="preserve">øte på </w:t>
      </w:r>
      <w:r w:rsidR="00065C8F">
        <w:t>nabomøta</w:t>
      </w:r>
      <w:r w:rsidRPr="008D4BBB">
        <w:t xml:space="preserve"> ikkje vart reg</w:t>
      </w:r>
      <w:r w:rsidR="00065C8F">
        <w:t>i</w:t>
      </w:r>
      <w:r w:rsidRPr="008D4BBB">
        <w:t xml:space="preserve">strert som ein </w:t>
      </w:r>
      <w:r w:rsidR="00F02C28" w:rsidRPr="00065C8F">
        <w:t>klage.</w:t>
      </w:r>
      <w:r w:rsidR="009034E9">
        <w:t xml:space="preserve"> </w:t>
      </w:r>
      <w:r w:rsidR="00F02C28" w:rsidRPr="006530F9">
        <w:t>SUM presiserer at</w:t>
      </w:r>
      <w:r w:rsidR="006530F9">
        <w:t xml:space="preserve"> </w:t>
      </w:r>
      <w:r w:rsidR="00772B3C">
        <w:t xml:space="preserve">tilbakemeldingar vi får i eit møte ikkje blir oppfatta som klage utan at det blir presisert at det er ei klage. Tilbakemeldingane vi får i møta blir tatt med i referata og blir tatt med i vår vidare vurdering. </w:t>
      </w:r>
      <w:r w:rsidRPr="006530F9">
        <w:t>Det vart understreka</w:t>
      </w:r>
      <w:r w:rsidR="00F02C28" w:rsidRPr="00772B3C">
        <w:t xml:space="preserve"> at naboanes engasjement for å betre omgjevnadene til vår verksemd vert registrert og f</w:t>
      </w:r>
      <w:r w:rsidR="00772B3C">
        <w:t xml:space="preserve">ølgd </w:t>
      </w:r>
      <w:r w:rsidR="00F02C28" w:rsidRPr="00772B3C">
        <w:t>opp uavhengig av</w:t>
      </w:r>
      <w:r w:rsidR="00772B3C">
        <w:t xml:space="preserve"> om tilbakemeldinga er ein formell klage eller ikkje.</w:t>
      </w:r>
    </w:p>
    <w:p w14:paraId="4A70BA79" w14:textId="77777777" w:rsidR="009034E9" w:rsidRDefault="009034E9" w:rsidP="006530F9"/>
    <w:p w14:paraId="4E25832D" w14:textId="37468634" w:rsidR="008A7D24" w:rsidRDefault="009034E9" w:rsidP="006530F9">
      <w:pPr>
        <w:rPr>
          <w:rFonts w:ascii="Arial" w:hAnsi="Arial"/>
          <w:sz w:val="22"/>
        </w:rPr>
      </w:pPr>
      <w:r w:rsidRPr="0046269E">
        <w:rPr>
          <w:i/>
        </w:rPr>
        <w:t>Logg</w:t>
      </w:r>
      <w:r w:rsidR="008A7D24" w:rsidRPr="0046269E">
        <w:rPr>
          <w:i/>
        </w:rPr>
        <w:br/>
      </w:r>
      <w:r w:rsidR="00D23614" w:rsidRPr="003171B3">
        <w:t xml:space="preserve">Vi minner om luktloggen. Sjølv om slammet no vert køyrt vekk og mykje av </w:t>
      </w:r>
      <w:r w:rsidR="003171B3">
        <w:t xml:space="preserve">ulempene </w:t>
      </w:r>
      <w:r w:rsidR="00D23614" w:rsidRPr="003171B3">
        <w:t xml:space="preserve">er redusert, var det semje om at </w:t>
      </w:r>
      <w:r w:rsidR="003171B3">
        <w:t>loggen også</w:t>
      </w:r>
      <w:r w:rsidR="00A10727" w:rsidRPr="003171B3">
        <w:t xml:space="preserve"> kunne være nyttig framover.</w:t>
      </w:r>
      <w:r>
        <w:t xml:space="preserve"> </w:t>
      </w:r>
      <w:r w:rsidR="008A7D24" w:rsidRPr="003171B3">
        <w:t xml:space="preserve">Tekstmeldingane som går ut til nærmiljøgruppa </w:t>
      </w:r>
      <w:r w:rsidR="00217178">
        <w:t>v</w:t>
      </w:r>
      <w:r w:rsidR="003171B3">
        <w:t>il bli supplert med</w:t>
      </w:r>
      <w:r w:rsidR="003171B3" w:rsidRPr="003171B3">
        <w:t xml:space="preserve"> </w:t>
      </w:r>
      <w:r w:rsidR="008A7D24" w:rsidRPr="003171B3">
        <w:t>info</w:t>
      </w:r>
      <w:r w:rsidR="003171B3">
        <w:t>rmasjon</w:t>
      </w:r>
      <w:r w:rsidR="008A7D24" w:rsidRPr="003171B3">
        <w:t xml:space="preserve"> og oppmoding om tilbakemelding ved uønsk</w:t>
      </w:r>
      <w:r w:rsidR="00217178">
        <w:t>te</w:t>
      </w:r>
      <w:r w:rsidR="008A7D24" w:rsidRPr="003171B3">
        <w:t xml:space="preserve"> </w:t>
      </w:r>
      <w:r w:rsidR="00217178">
        <w:t>hendingar.</w:t>
      </w:r>
    </w:p>
    <w:p w14:paraId="2C272623" w14:textId="74EEC43C" w:rsidR="009034E9" w:rsidRDefault="009034E9" w:rsidP="006530F9"/>
    <w:p w14:paraId="22E7A441" w14:textId="77777777" w:rsidR="003E228A" w:rsidRDefault="003E228A" w:rsidP="008D4BBB"/>
    <w:p w14:paraId="240CB4B0" w14:textId="038332FA" w:rsidR="008A7D24" w:rsidRPr="00C85365" w:rsidRDefault="008A7D24" w:rsidP="003E228A">
      <w:r w:rsidRPr="003E228A">
        <w:t>Dette vert lagt ut på SUM si nærmiljøgruppeside med oppmoding pr</w:t>
      </w:r>
      <w:r w:rsidR="003E228A">
        <w:t>.</w:t>
      </w:r>
      <w:r w:rsidRPr="003E228A">
        <w:t xml:space="preserve"> tekstmelding til å kome med supplerande innspel. Frist 26. juni.</w:t>
      </w:r>
      <w:r w:rsidR="00623209">
        <w:t xml:space="preserve"> Revidert versjon</w:t>
      </w:r>
      <w:r w:rsidRPr="00C85365">
        <w:t xml:space="preserve"> vert gjeldande.</w:t>
      </w:r>
    </w:p>
    <w:p w14:paraId="167C965D" w14:textId="77777777" w:rsidR="008A7D24" w:rsidRPr="00C85365" w:rsidRDefault="008A7D24"/>
    <w:p w14:paraId="44A119C5" w14:textId="77777777" w:rsidR="008A7D24" w:rsidRPr="00C85365" w:rsidRDefault="008A7D24">
      <w:r w:rsidRPr="00C85365">
        <w:t>21. juni 2018</w:t>
      </w:r>
      <w:r w:rsidRPr="00C85365">
        <w:br/>
        <w:t>Bodil Øvretveit, leiar for nærmiljøgruppa</w:t>
      </w:r>
      <w:r w:rsidRPr="00C85365">
        <w:br/>
        <w:t xml:space="preserve">Gruppa si heimeside: </w:t>
      </w:r>
      <w:hyperlink r:id="rId10" w:history="1">
        <w:r w:rsidRPr="00C85365">
          <w:rPr>
            <w:rStyle w:val="Hyperkobling"/>
          </w:rPr>
          <w:t>www.sum.sf.no/nermiljo</w:t>
        </w:r>
      </w:hyperlink>
    </w:p>
    <w:p w14:paraId="736665F1" w14:textId="77777777" w:rsidR="008A7D24" w:rsidRPr="008D4BBB" w:rsidRDefault="008A7D24"/>
    <w:p w14:paraId="3A61C46A" w14:textId="77777777" w:rsidR="008A7D24" w:rsidRPr="008D4BBB" w:rsidRDefault="008A7D24"/>
    <w:p w14:paraId="53B8E5B5" w14:textId="77777777" w:rsidR="008A7D24" w:rsidRPr="00E2103B" w:rsidRDefault="008A7D24"/>
    <w:p w14:paraId="6595F89E" w14:textId="77777777" w:rsidR="00EF34BA" w:rsidRPr="00C85365" w:rsidRDefault="00EF34BA"/>
    <w:sectPr w:rsidR="00EF34BA" w:rsidRPr="00C85365" w:rsidSect="0046269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17" w:right="1418" w:bottom="1985" w:left="1418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396A7" w14:textId="77777777" w:rsidR="009E32DD" w:rsidRDefault="009E32DD" w:rsidP="00500EB3">
      <w:r>
        <w:separator/>
      </w:r>
    </w:p>
  </w:endnote>
  <w:endnote w:type="continuationSeparator" w:id="0">
    <w:p w14:paraId="493B4595" w14:textId="77777777" w:rsidR="009E32DD" w:rsidRDefault="009E32DD" w:rsidP="0050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F3BE7" w14:textId="77777777" w:rsidR="008741F3" w:rsidRDefault="008741F3" w:rsidP="008741F3">
    <w:pPr>
      <w:pStyle w:val="Bunntekst"/>
      <w:pBdr>
        <w:top w:val="single" w:sz="4" w:space="1" w:color="auto"/>
      </w:pBdr>
      <w:tabs>
        <w:tab w:val="clear" w:pos="4536"/>
        <w:tab w:val="clear" w:pos="9072"/>
        <w:tab w:val="left" w:pos="2626"/>
      </w:tabs>
      <w:ind w:left="-1134" w:right="-1417"/>
      <w:jc w:val="center"/>
      <w:rPr>
        <w:b/>
      </w:rPr>
    </w:pPr>
  </w:p>
  <w:p w14:paraId="55016936" w14:textId="09C10310" w:rsidR="002009FF" w:rsidRPr="002C46BA" w:rsidRDefault="008741F3" w:rsidP="0046269E">
    <w:pPr>
      <w:pStyle w:val="Bunntekst"/>
      <w:pBdr>
        <w:top w:val="single" w:sz="4" w:space="1" w:color="auto"/>
      </w:pBdr>
      <w:tabs>
        <w:tab w:val="clear" w:pos="4536"/>
        <w:tab w:val="clear" w:pos="9072"/>
        <w:tab w:val="left" w:pos="2626"/>
      </w:tabs>
      <w:ind w:left="-1134" w:right="-1417"/>
      <w:jc w:val="center"/>
      <w:rPr>
        <w:b/>
      </w:rPr>
    </w:pPr>
    <w:r>
      <w:rPr>
        <w:b/>
        <w:noProof/>
        <w:lang w:eastAsia="nn-NO"/>
      </w:rPr>
      <w:drawing>
        <wp:inline distT="0" distB="0" distL="0" distR="0" wp14:anchorId="431A7016" wp14:editId="1DD1D9AA">
          <wp:extent cx="5759450" cy="654050"/>
          <wp:effectExtent l="0" t="0" r="0" b="0"/>
          <wp:docPr id="4" name="Bilde 0" descr="A4-Mal_Logo_bu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Mal_Logo_bun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410B" w14:textId="77777777" w:rsidR="008741F3" w:rsidRDefault="008741F3" w:rsidP="008741F3">
    <w:pPr>
      <w:pStyle w:val="Bunntekst"/>
      <w:pBdr>
        <w:top w:val="single" w:sz="4" w:space="1" w:color="auto"/>
      </w:pBdr>
    </w:pPr>
  </w:p>
  <w:p w14:paraId="6EBCE5B5" w14:textId="76E08C74" w:rsidR="00C04AAD" w:rsidRDefault="00933A07" w:rsidP="0046269E">
    <w:pPr>
      <w:pStyle w:val="Bunntekst"/>
      <w:pBdr>
        <w:top w:val="single" w:sz="4" w:space="1" w:color="auto"/>
      </w:pBdr>
    </w:pPr>
    <w:r>
      <w:rPr>
        <w:b/>
        <w:noProof/>
        <w:lang w:eastAsia="nn-NO"/>
      </w:rPr>
      <w:drawing>
        <wp:inline distT="0" distB="0" distL="0" distR="0" wp14:anchorId="7C06A2B7" wp14:editId="259D3381">
          <wp:extent cx="5759450" cy="654050"/>
          <wp:effectExtent l="0" t="0" r="0" b="0"/>
          <wp:docPr id="3" name="Bilde 0" descr="A4-Mal_Logo_bu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Mal_Logo_bun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A825E" w14:textId="77777777" w:rsidR="009E32DD" w:rsidRDefault="009E32DD" w:rsidP="00500EB3">
      <w:r>
        <w:separator/>
      </w:r>
    </w:p>
  </w:footnote>
  <w:footnote w:type="continuationSeparator" w:id="0">
    <w:p w14:paraId="617BB94D" w14:textId="77777777" w:rsidR="009E32DD" w:rsidRDefault="009E32DD" w:rsidP="0050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D6C3" w14:textId="77777777" w:rsidR="002009FF" w:rsidRDefault="009E32DD">
    <w:pPr>
      <w:pStyle w:val="Topptekst"/>
    </w:pPr>
    <w:r>
      <w:rPr>
        <w:noProof/>
        <w:lang w:eastAsia="nn-NO"/>
      </w:rPr>
      <w:pict w14:anchorId="3F160B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2610" o:spid="_x0000_s2062" type="#_x0000_t75" style="position:absolute;margin-left:0;margin-top:0;width:445.1pt;height:628.8pt;z-index:-251646976;mso-position-horizontal:center;mso-position-horizontal-relative:margin;mso-position-vertical:center;mso-position-vertical-relative:margin" o:allowincell="f">
          <v:imagedata r:id="rId1" o:title="A4-Mal_bilde_bgr"/>
          <w10:wrap anchorx="margin" anchory="margin"/>
        </v:shape>
      </w:pict>
    </w:r>
    <w:r>
      <w:rPr>
        <w:noProof/>
        <w:lang w:eastAsia="nn-NO"/>
      </w:rPr>
      <w:pict w14:anchorId="4BB33450">
        <v:shape id="WordPictureWatermark20261223" o:spid="_x0000_s2059" type="#_x0000_t75" style="position:absolute;margin-left:0;margin-top:0;width:445.1pt;height:628.8pt;z-index:-251649024;mso-position-horizontal:center;mso-position-horizontal-relative:margin;mso-position-vertical:center;mso-position-vertical-relative:margin" o:allowincell="f">
          <v:imagedata r:id="rId1" o:title="A4-Mal_bilde_bgr" gain="19661f" blacklevel="22938f"/>
          <w10:wrap anchorx="margin" anchory="margin"/>
        </v:shape>
      </w:pict>
    </w:r>
    <w:r>
      <w:rPr>
        <w:noProof/>
        <w:lang w:eastAsia="nn-NO"/>
      </w:rPr>
      <w:pict w14:anchorId="34EAB030">
        <v:shape id="WordPictureWatermark1776074363" o:spid="_x0000_s2053" type="#_x0000_t75" style="position:absolute;margin-left:0;margin-top:0;width:596.7pt;height:842.95pt;z-index:-251655168;mso-position-horizontal:center;mso-position-horizontal-relative:margin;mso-position-vertical:center;mso-position-vertical-relative:margin" o:allowincell="f">
          <v:imagedata r:id="rId1" o:title="A4-Mal_bilde_bgr"/>
          <w10:wrap anchorx="margin" anchory="margin"/>
        </v:shape>
      </w:pict>
    </w:r>
    <w:r>
      <w:rPr>
        <w:noProof/>
        <w:lang w:eastAsia="nn-NO"/>
      </w:rPr>
      <w:pict w14:anchorId="2A75F416">
        <v:shape id="WordPictureWatermark1774366214" o:spid="_x0000_s2050" type="#_x0000_t75" style="position:absolute;margin-left:0;margin-top:0;width:716pt;height:1011.5pt;z-index:-251657216;mso-position-horizontal:center;mso-position-horizontal-relative:margin;mso-position-vertical:center;mso-position-vertical-relative:margin" o:allowincell="f">
          <v:imagedata r:id="rId1" o:title="A4-Mal_bilde_bg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4426" w14:textId="4DC35067" w:rsidR="002009FF" w:rsidRPr="00EE12B2" w:rsidRDefault="002009FF" w:rsidP="0046269E">
    <w:pPr>
      <w:pStyle w:val="Topptekst"/>
      <w:pBdr>
        <w:bottom w:val="single" w:sz="4" w:space="1" w:color="auto"/>
      </w:pBdr>
      <w:tabs>
        <w:tab w:val="clear" w:pos="9072"/>
        <w:tab w:val="right" w:pos="9639"/>
      </w:tabs>
      <w:ind w:left="-426" w:right="-569"/>
      <w:rPr>
        <w:noProof/>
        <w:lang w:eastAsia="nn-NO"/>
      </w:rPr>
    </w:pPr>
    <w:r>
      <w:rPr>
        <w:noProof/>
        <w:lang w:eastAsia="nn-NO"/>
      </w:rPr>
      <w:t xml:space="preserve">         </w:t>
    </w:r>
    <w:r w:rsidR="008741F3" w:rsidRPr="00F5493C">
      <w:rPr>
        <w:rFonts w:ascii="Helvetica Neue" w:hAnsi="Helvetica Neue"/>
        <w:noProof/>
        <w:lang w:eastAsia="nn-NO"/>
      </w:rPr>
      <w:drawing>
        <wp:inline distT="0" distB="0" distL="0" distR="0" wp14:anchorId="58F07042" wp14:editId="5C9901DC">
          <wp:extent cx="1185812" cy="432000"/>
          <wp:effectExtent l="0" t="0" r="0" b="6350"/>
          <wp:docPr id="2" name="Bilde 2" descr="SUM-logo i far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-logo i farg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81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n-NO"/>
      </w:rPr>
      <w:t xml:space="preserve">                </w:t>
    </w:r>
  </w:p>
  <w:p w14:paraId="51D60C64" w14:textId="77777777" w:rsidR="002009FF" w:rsidRDefault="009E32DD">
    <w:pPr>
      <w:pStyle w:val="Topptekst"/>
    </w:pPr>
    <w:r>
      <w:rPr>
        <w:rFonts w:ascii="Helvetica Neue" w:hAnsi="Helvetica Neue"/>
        <w:noProof/>
        <w:lang w:eastAsia="nn-NO"/>
      </w:rPr>
      <w:pict w14:anchorId="0A21B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2611" o:spid="_x0000_s2063" type="#_x0000_t75" style="position:absolute;margin-left:80.4pt;margin-top:87.6pt;width:445.1pt;height:628.8pt;z-index:-251645952;mso-position-horizontal-relative:margin;mso-position-vertical-relative:margin" o:allowincell="f">
          <v:imagedata r:id="rId2" o:title="A4-Mal_bilde_bg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3703" w14:textId="77777777" w:rsidR="002009FF" w:rsidRDefault="009E32DD" w:rsidP="0046269E">
    <w:pPr>
      <w:pStyle w:val="Topptekst"/>
      <w:pBdr>
        <w:bottom w:val="single" w:sz="4" w:space="1" w:color="auto"/>
      </w:pBdr>
    </w:pPr>
    <w:r>
      <w:rPr>
        <w:noProof/>
        <w:lang w:eastAsia="nn-NO"/>
      </w:rPr>
      <w:pict w14:anchorId="498B8D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366213" o:spid="_x0000_s2049" type="#_x0000_t75" style="position:absolute;margin-left:48.3pt;margin-top:43.6pt;width:475.2pt;height:671.25pt;z-index:-251658240;mso-position-horizontal-relative:margin;mso-position-vertical-relative:margin" o:allowincell="f">
          <v:imagedata r:id="rId1" o:title="A4-Mal_bilde_bgr"/>
          <w10:wrap anchorx="margin" anchory="margin"/>
        </v:shape>
      </w:pict>
    </w:r>
    <w:r w:rsidR="00C04AAD" w:rsidRPr="00F5493C">
      <w:rPr>
        <w:rFonts w:ascii="Helvetica Neue" w:hAnsi="Helvetica Neue"/>
        <w:noProof/>
        <w:lang w:eastAsia="nn-NO"/>
      </w:rPr>
      <w:drawing>
        <wp:inline distT="0" distB="0" distL="0" distR="0" wp14:anchorId="09B18886" wp14:editId="21724AFA">
          <wp:extent cx="2075168" cy="756000"/>
          <wp:effectExtent l="0" t="0" r="1905" b="6350"/>
          <wp:docPr id="1" name="Bilde 2" descr="SUM-logo i far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-logo i farg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75168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15D6"/>
    <w:multiLevelType w:val="hybridMultilevel"/>
    <w:tmpl w:val="1D1631FC"/>
    <w:lvl w:ilvl="0" w:tplc="F27C0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5D"/>
    <w:rsid w:val="00065C8F"/>
    <w:rsid w:val="000C3121"/>
    <w:rsid w:val="000F6DC0"/>
    <w:rsid w:val="00111016"/>
    <w:rsid w:val="00112290"/>
    <w:rsid w:val="0017345B"/>
    <w:rsid w:val="002009FF"/>
    <w:rsid w:val="00217178"/>
    <w:rsid w:val="00224FEF"/>
    <w:rsid w:val="00246856"/>
    <w:rsid w:val="00275082"/>
    <w:rsid w:val="002953BD"/>
    <w:rsid w:val="002C46BA"/>
    <w:rsid w:val="002E7364"/>
    <w:rsid w:val="003171B3"/>
    <w:rsid w:val="003E228A"/>
    <w:rsid w:val="003F2F7C"/>
    <w:rsid w:val="00405E2C"/>
    <w:rsid w:val="004505FF"/>
    <w:rsid w:val="0046269E"/>
    <w:rsid w:val="00496A57"/>
    <w:rsid w:val="004B1D4F"/>
    <w:rsid w:val="004B57E1"/>
    <w:rsid w:val="004C6765"/>
    <w:rsid w:val="004D429A"/>
    <w:rsid w:val="004E3F5D"/>
    <w:rsid w:val="00500EB3"/>
    <w:rsid w:val="005933E2"/>
    <w:rsid w:val="005E6F1E"/>
    <w:rsid w:val="00623209"/>
    <w:rsid w:val="006530F9"/>
    <w:rsid w:val="006C747F"/>
    <w:rsid w:val="006D7F44"/>
    <w:rsid w:val="00762BBA"/>
    <w:rsid w:val="00772B3C"/>
    <w:rsid w:val="007A1AC6"/>
    <w:rsid w:val="007A5816"/>
    <w:rsid w:val="007B3771"/>
    <w:rsid w:val="007F17AB"/>
    <w:rsid w:val="00844745"/>
    <w:rsid w:val="008528AE"/>
    <w:rsid w:val="00867726"/>
    <w:rsid w:val="008741F3"/>
    <w:rsid w:val="008A6217"/>
    <w:rsid w:val="008A7D24"/>
    <w:rsid w:val="008D4BBB"/>
    <w:rsid w:val="008F2A69"/>
    <w:rsid w:val="009034E9"/>
    <w:rsid w:val="00933A07"/>
    <w:rsid w:val="009D54C7"/>
    <w:rsid w:val="009E32DD"/>
    <w:rsid w:val="00A10727"/>
    <w:rsid w:val="00A42334"/>
    <w:rsid w:val="00A4237E"/>
    <w:rsid w:val="00AE390C"/>
    <w:rsid w:val="00B23AB4"/>
    <w:rsid w:val="00B4728F"/>
    <w:rsid w:val="00B76E18"/>
    <w:rsid w:val="00B87445"/>
    <w:rsid w:val="00C04AAD"/>
    <w:rsid w:val="00C61848"/>
    <w:rsid w:val="00C72CFC"/>
    <w:rsid w:val="00C72F4C"/>
    <w:rsid w:val="00C80E5E"/>
    <w:rsid w:val="00C85365"/>
    <w:rsid w:val="00CD6AB1"/>
    <w:rsid w:val="00D16749"/>
    <w:rsid w:val="00D23614"/>
    <w:rsid w:val="00D54DED"/>
    <w:rsid w:val="00DB0EC6"/>
    <w:rsid w:val="00DB1E5D"/>
    <w:rsid w:val="00DD3C8B"/>
    <w:rsid w:val="00DE3E62"/>
    <w:rsid w:val="00E2103B"/>
    <w:rsid w:val="00E37B39"/>
    <w:rsid w:val="00E4619F"/>
    <w:rsid w:val="00E92D16"/>
    <w:rsid w:val="00EE12B2"/>
    <w:rsid w:val="00EF34BA"/>
    <w:rsid w:val="00F02C28"/>
    <w:rsid w:val="00F418EB"/>
    <w:rsid w:val="00F5493C"/>
    <w:rsid w:val="00F90D84"/>
    <w:rsid w:val="00FA2F28"/>
    <w:rsid w:val="00FA5FA7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E374339"/>
  <w15:docId w15:val="{D25B4D34-595A-4A5E-B4B2-517462D2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BBB"/>
    <w:pPr>
      <w:spacing w:after="0" w:line="276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17AB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17AB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F17AB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0E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EB3"/>
  </w:style>
  <w:style w:type="paragraph" w:styleId="Bunntekst">
    <w:name w:val="footer"/>
    <w:basedOn w:val="Normal"/>
    <w:link w:val="BunntekstTegn"/>
    <w:uiPriority w:val="99"/>
    <w:unhideWhenUsed/>
    <w:rsid w:val="00500E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0EB3"/>
  </w:style>
  <w:style w:type="paragraph" w:styleId="Bobletekst">
    <w:name w:val="Balloon Text"/>
    <w:basedOn w:val="Normal"/>
    <w:link w:val="BobletekstTegn"/>
    <w:uiPriority w:val="99"/>
    <w:semiHidden/>
    <w:unhideWhenUsed/>
    <w:rsid w:val="00500EB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0EB3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7F17AB"/>
    <w:pPr>
      <w:spacing w:after="0"/>
    </w:pPr>
    <w:rPr>
      <w:rFonts w:ascii="Arial" w:hAnsi="Arial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17AB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F17AB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17AB"/>
    <w:rPr>
      <w:rFonts w:ascii="Arial" w:eastAsiaTheme="majorEastAsia" w:hAnsi="Arial" w:cstheme="majorBidi"/>
      <w:color w:val="243F60" w:themeColor="accent1" w:themeShade="7F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7F17A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F17A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F17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F17AB"/>
    <w:rPr>
      <w:rFonts w:ascii="Arial" w:eastAsiaTheme="minorEastAsia" w:hAnsi="Arial"/>
      <w:color w:val="5A5A5A" w:themeColor="text1" w:themeTint="A5"/>
      <w:spacing w:val="15"/>
    </w:rPr>
  </w:style>
  <w:style w:type="paragraph" w:styleId="Listeavsnitt">
    <w:name w:val="List Paragraph"/>
    <w:basedOn w:val="Normal"/>
    <w:uiPriority w:val="34"/>
    <w:qFormat/>
    <w:rsid w:val="00EF34B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D429A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B1D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1D4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1D4F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1D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1D4F"/>
    <w:rPr>
      <w:rFonts w:ascii="Arial" w:hAnsi="Arial"/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5933E2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46269E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ylkesmannen.no/Sogn-og-Fjordane/Miljo-og-klima/Naturmangfald/Skjulte-sider/Framande-skadelege-arta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um.sf.no/nermilj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m.sf.no/rsmelding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02\Downloads\Word+Brev-mal%20(6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C30B8-B8CF-437D-B3B0-F0635B6E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Word+Brev-mal (6)</Template>
  <TotalTime>0</TotalTime>
  <Pages>3</Pages>
  <Words>868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Sm02</dc:creator>
  <cp:lastModifiedBy>Acer</cp:lastModifiedBy>
  <cp:revision>2</cp:revision>
  <cp:lastPrinted>2014-06-12T13:04:00Z</cp:lastPrinted>
  <dcterms:created xsi:type="dcterms:W3CDTF">2018-06-22T07:13:00Z</dcterms:created>
  <dcterms:modified xsi:type="dcterms:W3CDTF">2018-06-22T07:13:00Z</dcterms:modified>
</cp:coreProperties>
</file>