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0" w:rsidRDefault="00CB68D0" w:rsidP="00C61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="00DA64CA">
        <w:rPr>
          <w:rFonts w:ascii="Times New Roman" w:hAnsi="Times New Roman" w:cs="Times New Roman"/>
          <w:sz w:val="24"/>
          <w:szCs w:val="24"/>
        </w:rPr>
        <w:t>våre eigarar</w:t>
      </w:r>
    </w:p>
    <w:p w:rsidR="0060691E" w:rsidRPr="00984FDA" w:rsidRDefault="0060691E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Einestølen 31. august 2017</w:t>
      </w:r>
    </w:p>
    <w:p w:rsidR="0060691E" w:rsidRPr="00984FDA" w:rsidRDefault="0060691E" w:rsidP="00C61848">
      <w:pPr>
        <w:rPr>
          <w:rFonts w:ascii="Times New Roman" w:hAnsi="Times New Roman" w:cs="Times New Roman"/>
          <w:b/>
          <w:sz w:val="28"/>
          <w:szCs w:val="28"/>
        </w:rPr>
      </w:pPr>
      <w:r w:rsidRPr="007B5360">
        <w:rPr>
          <w:rFonts w:ascii="Times New Roman" w:hAnsi="Times New Roman" w:cs="Times New Roman"/>
          <w:b/>
          <w:sz w:val="28"/>
          <w:szCs w:val="28"/>
        </w:rPr>
        <w:t>In</w:t>
      </w:r>
      <w:r w:rsidR="009B7314" w:rsidRPr="007B5360">
        <w:rPr>
          <w:rFonts w:ascii="Times New Roman" w:hAnsi="Times New Roman" w:cs="Times New Roman"/>
          <w:b/>
          <w:sz w:val="28"/>
          <w:szCs w:val="28"/>
        </w:rPr>
        <w:t xml:space="preserve">formasjon </w:t>
      </w:r>
      <w:r w:rsidRPr="007B5360">
        <w:rPr>
          <w:rFonts w:ascii="Times New Roman" w:hAnsi="Times New Roman" w:cs="Times New Roman"/>
          <w:b/>
          <w:sz w:val="28"/>
          <w:szCs w:val="28"/>
        </w:rPr>
        <w:t>om proble</w:t>
      </w:r>
      <w:r w:rsidR="007B5360">
        <w:rPr>
          <w:rFonts w:ascii="Times New Roman" w:hAnsi="Times New Roman" w:cs="Times New Roman"/>
          <w:b/>
          <w:sz w:val="28"/>
          <w:szCs w:val="28"/>
        </w:rPr>
        <w:t>matikken kring slamkompostering ved SUM.</w:t>
      </w:r>
      <w:r w:rsidR="00F5324F">
        <w:rPr>
          <w:rFonts w:ascii="Times New Roman" w:hAnsi="Times New Roman" w:cs="Times New Roman"/>
          <w:b/>
          <w:sz w:val="28"/>
          <w:szCs w:val="28"/>
        </w:rPr>
        <w:br/>
      </w:r>
    </w:p>
    <w:p w:rsidR="0060691E" w:rsidRPr="007B5360" w:rsidRDefault="0060691E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Etter eit sommarhalvår der kompostering av slam ved Sunnfjord Miljøverk har fått mykje negativ publisitet ser vi eit behov for å gje eigarane vå</w:t>
      </w:r>
      <w:r w:rsidR="00A929DD" w:rsidRPr="007B5360">
        <w:rPr>
          <w:rFonts w:ascii="Times New Roman" w:hAnsi="Times New Roman" w:cs="Times New Roman"/>
          <w:sz w:val="24"/>
          <w:szCs w:val="24"/>
        </w:rPr>
        <w:t>re nøktern informasjon om saka.</w:t>
      </w:r>
    </w:p>
    <w:p w:rsidR="00984FDA" w:rsidRDefault="00984FDA" w:rsidP="00E1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Bakgrunn: </w:t>
      </w:r>
      <w:r>
        <w:rPr>
          <w:rFonts w:ascii="Times New Roman" w:hAnsi="Times New Roman" w:cs="Times New Roman"/>
          <w:sz w:val="24"/>
          <w:szCs w:val="24"/>
        </w:rPr>
        <w:br/>
        <w:t xml:space="preserve">I perioden 1999 og fram til i dag har vi kompostert slam blanda med knust treverk, først på deponiet (nytta som toppdekke). Frå 2008 fekk vi krav om å kompostere på eigna plass, og </w:t>
      </w:r>
      <w:r w:rsidRPr="007B5360">
        <w:rPr>
          <w:rFonts w:ascii="Times New Roman" w:hAnsi="Times New Roman" w:cs="Times New Roman"/>
          <w:sz w:val="24"/>
          <w:szCs w:val="24"/>
        </w:rPr>
        <w:t xml:space="preserve"> </w:t>
      </w:r>
      <w:r w:rsidRPr="007B53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komposteringsflate på 7</w:t>
      </w:r>
      <w:r w:rsidRPr="007B5360">
        <w:rPr>
          <w:rFonts w:ascii="Times New Roman" w:hAnsi="Times New Roman" w:cs="Times New Roman"/>
          <w:sz w:val="24"/>
          <w:szCs w:val="24"/>
        </w:rPr>
        <w:t> 100 m² vart bygd.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Større men</w:t>
      </w:r>
      <w:r w:rsidR="006C405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der – særleg etter at Førde Kommune fekk nytt reinseanlegg i 2010 - gjorde at vi i 2012 innhenta løyve til </w:t>
      </w:r>
      <w:r w:rsidRPr="007B5360">
        <w:rPr>
          <w:rFonts w:ascii="Times New Roman" w:hAnsi="Times New Roman" w:cs="Times New Roman"/>
          <w:sz w:val="24"/>
          <w:szCs w:val="24"/>
        </w:rPr>
        <w:t>å mellomlagre kompost utanfor opparbeidd område</w:t>
      </w:r>
      <w:r w:rsidRPr="007B5360">
        <w:rPr>
          <w:rFonts w:ascii="Times New Roman" w:hAnsi="Times New Roman" w:cs="Times New Roman"/>
          <w:sz w:val="24"/>
          <w:szCs w:val="24"/>
        </w:rPr>
        <w:br/>
        <w:t xml:space="preserve">Våren 2017 </w:t>
      </w:r>
      <w:r>
        <w:rPr>
          <w:rFonts w:ascii="Times New Roman" w:hAnsi="Times New Roman" w:cs="Times New Roman"/>
          <w:sz w:val="24"/>
          <w:szCs w:val="24"/>
        </w:rPr>
        <w:t xml:space="preserve">sette </w:t>
      </w:r>
      <w:r w:rsidRPr="007B536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ylkesmannen og Mattilsynet</w:t>
      </w:r>
      <w:r w:rsidRPr="007B5360">
        <w:rPr>
          <w:rFonts w:ascii="Times New Roman" w:hAnsi="Times New Roman" w:cs="Times New Roman"/>
          <w:sz w:val="24"/>
          <w:szCs w:val="24"/>
        </w:rPr>
        <w:t xml:space="preserve"> ein stoppar for praksisen med mellomlagring av kompost utanfor SUMs gjerde.</w:t>
      </w:r>
    </w:p>
    <w:p w:rsidR="00A929DD" w:rsidRPr="007B5360" w:rsidRDefault="00E15051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Argumenta for denne enkle måten å kompostere på har vore at SUM ikkje har sett at det ville være avsetnad for kompost frå septik i vårt område. </w:t>
      </w:r>
      <w:r w:rsidRPr="007B536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C4052">
        <w:rPr>
          <w:rFonts w:ascii="Times New Roman" w:hAnsi="Times New Roman" w:cs="Times New Roman"/>
          <w:sz w:val="24"/>
          <w:szCs w:val="24"/>
        </w:rPr>
        <w:t xml:space="preserve"> </w:t>
      </w:r>
      <w:r w:rsidRPr="007B5360">
        <w:rPr>
          <w:rFonts w:ascii="Times New Roman" w:hAnsi="Times New Roman" w:cs="Times New Roman"/>
          <w:sz w:val="24"/>
          <w:szCs w:val="24"/>
        </w:rPr>
        <w:t xml:space="preserve">Bøndene har dimensjonert si drift slik at talet på livdyr gir meir enn nok til deira jord. </w:t>
      </w:r>
      <w:r w:rsidRPr="007B536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B0A22" w:rsidRPr="007B5360">
        <w:rPr>
          <w:rFonts w:ascii="Times New Roman" w:hAnsi="Times New Roman" w:cs="Times New Roman"/>
          <w:sz w:val="24"/>
          <w:szCs w:val="24"/>
        </w:rPr>
        <w:t>Våre forsøk på å få V</w:t>
      </w:r>
      <w:r w:rsidR="006C4052">
        <w:rPr>
          <w:rFonts w:ascii="Times New Roman" w:hAnsi="Times New Roman" w:cs="Times New Roman"/>
          <w:sz w:val="24"/>
          <w:szCs w:val="24"/>
        </w:rPr>
        <w:t>egvesenet til å ta imot kompost</w:t>
      </w:r>
      <w:r w:rsidRPr="007B5360">
        <w:rPr>
          <w:rFonts w:ascii="Times New Roman" w:hAnsi="Times New Roman" w:cs="Times New Roman"/>
          <w:sz w:val="24"/>
          <w:szCs w:val="24"/>
        </w:rPr>
        <w:t xml:space="preserve"> har vore fånyttes.  Dei vil ikkje ha god vekstjord som gir mykje vedlikehaldskostnader på sine anlegg.</w:t>
      </w:r>
      <w:r w:rsidRPr="007B5360">
        <w:rPr>
          <w:rFonts w:ascii="Times New Roman" w:hAnsi="Times New Roman" w:cs="Times New Roman"/>
          <w:sz w:val="24"/>
          <w:szCs w:val="24"/>
        </w:rPr>
        <w:br/>
        <w:t>- Ein kan ikkje dyrke mat på jord av kompostert septikslam.</w:t>
      </w:r>
      <w:r w:rsidRPr="007B5360">
        <w:rPr>
          <w:rFonts w:ascii="Times New Roman" w:hAnsi="Times New Roman" w:cs="Times New Roman"/>
          <w:sz w:val="24"/>
          <w:szCs w:val="24"/>
        </w:rPr>
        <w:br/>
        <w:t xml:space="preserve">- SUM ville ikkje konkurrere med allereie eksisterande leverandører av jord i privat sektor. Det kunne setje oss i ein situasjon der vi vart skulda for å konkurrere ut private bedrifter med </w:t>
      </w:r>
      <w:r w:rsidR="000C0FE2" w:rsidRPr="007B5360">
        <w:rPr>
          <w:rFonts w:ascii="Times New Roman" w:hAnsi="Times New Roman" w:cs="Times New Roman"/>
          <w:sz w:val="24"/>
          <w:szCs w:val="24"/>
        </w:rPr>
        <w:t xml:space="preserve">kommunale gebyr </w:t>
      </w:r>
      <w:r w:rsidRPr="007B5360">
        <w:rPr>
          <w:rFonts w:ascii="Times New Roman" w:hAnsi="Times New Roman" w:cs="Times New Roman"/>
          <w:sz w:val="24"/>
          <w:szCs w:val="24"/>
        </w:rPr>
        <w:t>(kryss-subsidiering).</w:t>
      </w:r>
      <w:r w:rsidRPr="007B5360">
        <w:rPr>
          <w:rFonts w:ascii="Times New Roman" w:hAnsi="Times New Roman" w:cs="Times New Roman"/>
          <w:sz w:val="24"/>
          <w:szCs w:val="24"/>
        </w:rPr>
        <w:br/>
        <w:t>- Dette var den billegaste sjøl</w:t>
      </w:r>
      <w:r w:rsidR="000C0FE2" w:rsidRPr="007B5360">
        <w:rPr>
          <w:rFonts w:ascii="Times New Roman" w:hAnsi="Times New Roman" w:cs="Times New Roman"/>
          <w:sz w:val="24"/>
          <w:szCs w:val="24"/>
        </w:rPr>
        <w:t>v</w:t>
      </w:r>
      <w:r w:rsidRPr="007B5360">
        <w:rPr>
          <w:rFonts w:ascii="Times New Roman" w:hAnsi="Times New Roman" w:cs="Times New Roman"/>
          <w:sz w:val="24"/>
          <w:szCs w:val="24"/>
        </w:rPr>
        <w:t xml:space="preserve">kostmetoden vi fann for våre abonnentar gitt </w:t>
      </w:r>
      <w:r w:rsidR="000C0FE2" w:rsidRPr="007B5360">
        <w:rPr>
          <w:rFonts w:ascii="Times New Roman" w:hAnsi="Times New Roman" w:cs="Times New Roman"/>
          <w:sz w:val="24"/>
          <w:szCs w:val="24"/>
        </w:rPr>
        <w:t>momenta</w:t>
      </w:r>
      <w:r w:rsidRPr="007B5360">
        <w:rPr>
          <w:rFonts w:ascii="Times New Roman" w:hAnsi="Times New Roman" w:cs="Times New Roman"/>
          <w:sz w:val="24"/>
          <w:szCs w:val="24"/>
        </w:rPr>
        <w:t xml:space="preserve"> over.</w:t>
      </w:r>
    </w:p>
    <w:p w:rsidR="00D23551" w:rsidRPr="007B5360" w:rsidRDefault="00D23551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54C6CD6D" wp14:editId="5622FCBB">
            <wp:extent cx="4191000" cy="25717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314" w:rsidRPr="00984FDA" w:rsidRDefault="00EE567C" w:rsidP="00C61848">
      <w:pPr>
        <w:rPr>
          <w:rFonts w:ascii="Times New Roman" w:hAnsi="Times New Roman" w:cs="Times New Roman"/>
          <w:sz w:val="20"/>
          <w:szCs w:val="20"/>
        </w:rPr>
      </w:pPr>
      <w:r w:rsidRPr="00984FDA">
        <w:rPr>
          <w:rFonts w:ascii="Times New Roman" w:hAnsi="Times New Roman" w:cs="Times New Roman"/>
          <w:sz w:val="20"/>
          <w:szCs w:val="20"/>
        </w:rPr>
        <w:t xml:space="preserve">I tabellen over er </w:t>
      </w:r>
      <w:r w:rsidR="000C0FE2" w:rsidRPr="00984FDA">
        <w:rPr>
          <w:rFonts w:ascii="Times New Roman" w:hAnsi="Times New Roman" w:cs="Times New Roman"/>
          <w:sz w:val="20"/>
          <w:szCs w:val="20"/>
        </w:rPr>
        <w:t>berre</w:t>
      </w:r>
      <w:r w:rsidR="009B7314" w:rsidRPr="00984FDA">
        <w:rPr>
          <w:rFonts w:ascii="Times New Roman" w:hAnsi="Times New Roman" w:cs="Times New Roman"/>
          <w:sz w:val="20"/>
          <w:szCs w:val="20"/>
        </w:rPr>
        <w:t xml:space="preserve"> </w:t>
      </w:r>
      <w:r w:rsidR="000C0FE2" w:rsidRPr="00984FDA">
        <w:rPr>
          <w:rFonts w:ascii="Times New Roman" w:hAnsi="Times New Roman" w:cs="Times New Roman"/>
          <w:sz w:val="20"/>
          <w:szCs w:val="20"/>
        </w:rPr>
        <w:t>s</w:t>
      </w:r>
      <w:r w:rsidRPr="00984FDA">
        <w:rPr>
          <w:rFonts w:ascii="Times New Roman" w:hAnsi="Times New Roman" w:cs="Times New Roman"/>
          <w:sz w:val="20"/>
          <w:szCs w:val="20"/>
        </w:rPr>
        <w:t xml:space="preserve">lammengda teke med. </w:t>
      </w:r>
      <w:r w:rsidR="00984FDA">
        <w:rPr>
          <w:rFonts w:ascii="Times New Roman" w:hAnsi="Times New Roman" w:cs="Times New Roman"/>
          <w:sz w:val="20"/>
          <w:szCs w:val="20"/>
        </w:rPr>
        <w:t>Knust treverk kjem i tillegg.</w:t>
      </w:r>
    </w:p>
    <w:p w:rsidR="00984FDA" w:rsidRDefault="00984FDA" w:rsidP="00C61848">
      <w:pPr>
        <w:rPr>
          <w:rFonts w:ascii="Times New Roman" w:hAnsi="Times New Roman" w:cs="Times New Roman"/>
          <w:sz w:val="24"/>
          <w:szCs w:val="24"/>
        </w:rPr>
      </w:pPr>
    </w:p>
    <w:p w:rsidR="002B1258" w:rsidRPr="007B5360" w:rsidRDefault="00EE567C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Tilsynsrapportane</w:t>
      </w:r>
      <w:r w:rsidR="00F04511" w:rsidRPr="007B5360">
        <w:rPr>
          <w:rFonts w:ascii="Times New Roman" w:hAnsi="Times New Roman" w:cs="Times New Roman"/>
          <w:sz w:val="24"/>
          <w:szCs w:val="24"/>
        </w:rPr>
        <w:t xml:space="preserve"> datert 20. mars frå Fylkesmannen og 13.juni frå Mattilsynet </w:t>
      </w:r>
      <w:r w:rsidR="002B1258" w:rsidRPr="007B5360">
        <w:rPr>
          <w:rFonts w:ascii="Times New Roman" w:hAnsi="Times New Roman" w:cs="Times New Roman"/>
          <w:sz w:val="24"/>
          <w:szCs w:val="24"/>
        </w:rPr>
        <w:t xml:space="preserve">påpeika fleire </w:t>
      </w:r>
      <w:r w:rsidR="000C0FE2" w:rsidRPr="007B5360">
        <w:rPr>
          <w:rFonts w:ascii="Times New Roman" w:hAnsi="Times New Roman" w:cs="Times New Roman"/>
          <w:sz w:val="24"/>
          <w:szCs w:val="24"/>
        </w:rPr>
        <w:t>manglar</w:t>
      </w:r>
      <w:r w:rsidR="002B1258" w:rsidRPr="007B5360">
        <w:rPr>
          <w:rFonts w:ascii="Times New Roman" w:hAnsi="Times New Roman" w:cs="Times New Roman"/>
          <w:sz w:val="24"/>
          <w:szCs w:val="24"/>
        </w:rPr>
        <w:t>:</w:t>
      </w:r>
    </w:p>
    <w:p w:rsidR="002B1258" w:rsidRPr="007B5360" w:rsidRDefault="002B1258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-</w:t>
      </w:r>
      <w:r w:rsidR="004555FD" w:rsidRPr="007B5360">
        <w:rPr>
          <w:rFonts w:ascii="Times New Roman" w:hAnsi="Times New Roman" w:cs="Times New Roman"/>
          <w:sz w:val="24"/>
          <w:szCs w:val="24"/>
        </w:rPr>
        <w:t xml:space="preserve"> </w:t>
      </w:r>
      <w:r w:rsidRPr="007B5360">
        <w:rPr>
          <w:rFonts w:ascii="Times New Roman" w:hAnsi="Times New Roman" w:cs="Times New Roman"/>
          <w:sz w:val="24"/>
          <w:szCs w:val="24"/>
        </w:rPr>
        <w:t>Komposten var ikkje hygienisert.</w:t>
      </w:r>
      <w:r w:rsidRPr="007B5360">
        <w:rPr>
          <w:rFonts w:ascii="Times New Roman" w:hAnsi="Times New Roman" w:cs="Times New Roman"/>
          <w:sz w:val="24"/>
          <w:szCs w:val="24"/>
        </w:rPr>
        <w:br/>
        <w:t>-Treverke</w:t>
      </w:r>
      <w:r w:rsidR="004555FD" w:rsidRPr="007B5360">
        <w:rPr>
          <w:rFonts w:ascii="Times New Roman" w:hAnsi="Times New Roman" w:cs="Times New Roman"/>
          <w:sz w:val="24"/>
          <w:szCs w:val="24"/>
        </w:rPr>
        <w:t xml:space="preserve">t som var brukt var ikkje reint. </w:t>
      </w:r>
      <w:r w:rsidR="004555FD" w:rsidRPr="007B5360">
        <w:rPr>
          <w:rFonts w:ascii="Times New Roman" w:hAnsi="Times New Roman" w:cs="Times New Roman"/>
          <w:sz w:val="24"/>
          <w:szCs w:val="24"/>
        </w:rPr>
        <w:br/>
        <w:t>- Dette bar ikkje preg av mellomlagring, men var klassifisert som deponering utan løyve.</w:t>
      </w:r>
      <w:r w:rsidR="004555FD" w:rsidRPr="007B5360">
        <w:rPr>
          <w:rFonts w:ascii="Times New Roman" w:hAnsi="Times New Roman" w:cs="Times New Roman"/>
          <w:sz w:val="24"/>
          <w:szCs w:val="24"/>
        </w:rPr>
        <w:br/>
        <w:t xml:space="preserve">- Mangelfull risikovurdering i høve komposteringsprosessen </w:t>
      </w:r>
    </w:p>
    <w:p w:rsidR="008B71F0" w:rsidRPr="007B5360" w:rsidRDefault="00EE567C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Reint konkret vart vi pålagt </w:t>
      </w:r>
    </w:p>
    <w:p w:rsidR="00EE567C" w:rsidRPr="007B5360" w:rsidRDefault="00EE567C" w:rsidP="008B71F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å finne ein måte å avhende den ureine slamhaugen på. Vi skulle finne ut om den </w:t>
      </w:r>
      <w:r w:rsidR="000C0FE2" w:rsidRPr="007B5360">
        <w:rPr>
          <w:rFonts w:ascii="Times New Roman" w:hAnsi="Times New Roman" w:cs="Times New Roman"/>
          <w:sz w:val="24"/>
          <w:szCs w:val="24"/>
        </w:rPr>
        <w:t>let</w:t>
      </w:r>
      <w:r w:rsidRPr="007B5360">
        <w:rPr>
          <w:rFonts w:ascii="Times New Roman" w:hAnsi="Times New Roman" w:cs="Times New Roman"/>
          <w:sz w:val="24"/>
          <w:szCs w:val="24"/>
        </w:rPr>
        <w:t xml:space="preserve"> se</w:t>
      </w:r>
      <w:r w:rsidR="008B71F0" w:rsidRPr="007B5360">
        <w:rPr>
          <w:rFonts w:ascii="Times New Roman" w:hAnsi="Times New Roman" w:cs="Times New Roman"/>
          <w:sz w:val="24"/>
          <w:szCs w:val="24"/>
        </w:rPr>
        <w:t>g kompostere ferdig slik a</w:t>
      </w:r>
      <w:r w:rsidR="009B7314" w:rsidRPr="007B5360">
        <w:rPr>
          <w:rFonts w:ascii="Times New Roman" w:hAnsi="Times New Roman" w:cs="Times New Roman"/>
          <w:sz w:val="24"/>
          <w:szCs w:val="24"/>
        </w:rPr>
        <w:t>t den kunne nyttast som kompost.</w:t>
      </w:r>
      <w:r w:rsidRPr="007B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14" w:rsidRPr="006C4052" w:rsidRDefault="008B71F0" w:rsidP="00C6184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å legge om til korrekt handsaming av slam i form av rein</w:t>
      </w:r>
      <w:r w:rsidR="006C4052">
        <w:rPr>
          <w:rFonts w:ascii="Times New Roman" w:hAnsi="Times New Roman" w:cs="Times New Roman"/>
          <w:sz w:val="24"/>
          <w:szCs w:val="24"/>
        </w:rPr>
        <w:t>, godkjent</w:t>
      </w:r>
      <w:r w:rsidRPr="007B5360">
        <w:rPr>
          <w:rFonts w:ascii="Times New Roman" w:hAnsi="Times New Roman" w:cs="Times New Roman"/>
          <w:sz w:val="24"/>
          <w:szCs w:val="24"/>
        </w:rPr>
        <w:t xml:space="preserve"> kompost.</w:t>
      </w:r>
    </w:p>
    <w:p w:rsidR="008161F3" w:rsidRPr="007B5360" w:rsidRDefault="008161F3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Pkt 1. Den store haugen med uferdig kompost </w:t>
      </w:r>
      <w:r w:rsidR="000C0FE2" w:rsidRPr="007B5360">
        <w:rPr>
          <w:rFonts w:ascii="Times New Roman" w:hAnsi="Times New Roman" w:cs="Times New Roman"/>
          <w:sz w:val="24"/>
          <w:szCs w:val="24"/>
        </w:rPr>
        <w:t>utanfor</w:t>
      </w:r>
      <w:r w:rsidRPr="007B5360">
        <w:rPr>
          <w:rFonts w:ascii="Times New Roman" w:hAnsi="Times New Roman" w:cs="Times New Roman"/>
          <w:sz w:val="24"/>
          <w:szCs w:val="24"/>
        </w:rPr>
        <w:t xml:space="preserve"> SUMs gjerde.</w:t>
      </w:r>
    </w:p>
    <w:p w:rsidR="009B7314" w:rsidRPr="007B5360" w:rsidRDefault="008161F3" w:rsidP="008161F3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Vi har henta inn profesjonell hjelp i arbeidet: Line Blytt, </w:t>
      </w:r>
      <w:r w:rsidRPr="007B53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nb-NO"/>
        </w:rPr>
        <w:t xml:space="preserve">Sivilagronom, jord og vannressurs, NLH, 1992. Blytt </w:t>
      </w:r>
      <w:r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har brei kunnskap knytt til </w:t>
      </w:r>
      <w:r w:rsidR="00984FDA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problemstillingar om regelverk</w:t>
      </w:r>
      <w:r w:rsid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kring </w:t>
      </w:r>
      <w:r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gjenvinning av organiske restprodukt som slam, matavfallskompost og biologisk avfall. </w:t>
      </w:r>
      <w:r w:rsidRP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Hos Aquateam</w:t>
      </w:r>
      <w:r w:rsid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arbeider hun med oppgå</w:t>
      </w:r>
      <w:r w:rsidR="00984FDA" w:rsidRP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ver kn</w:t>
      </w:r>
      <w:r w:rsid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ytt</w:t>
      </w:r>
      <w:r w:rsidRP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til slamkvalitet og slamhandsaming. </w:t>
      </w:r>
      <w:r w:rsidRPr="006C4052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br/>
      </w:r>
      <w:r w:rsidRPr="006C4052">
        <w:rPr>
          <w:rFonts w:ascii="Times New Roman" w:hAnsi="Times New Roman" w:cs="Times New Roman"/>
          <w:sz w:val="24"/>
          <w:szCs w:val="24"/>
        </w:rPr>
        <w:t xml:space="preserve">Etter </w:t>
      </w:r>
      <w:r w:rsidR="006C4052" w:rsidRPr="006C4052">
        <w:rPr>
          <w:rFonts w:ascii="Times New Roman" w:hAnsi="Times New Roman" w:cs="Times New Roman"/>
          <w:sz w:val="24"/>
          <w:szCs w:val="24"/>
        </w:rPr>
        <w:t>vidfemnande</w:t>
      </w:r>
      <w:r w:rsidRPr="006C4052">
        <w:rPr>
          <w:rFonts w:ascii="Times New Roman" w:hAnsi="Times New Roman" w:cs="Times New Roman"/>
          <w:sz w:val="24"/>
          <w:szCs w:val="24"/>
        </w:rPr>
        <w:t xml:space="preserve"> arbeid med slamhaugen uta</w:t>
      </w:r>
      <w:r w:rsidR="006C4052">
        <w:rPr>
          <w:rFonts w:ascii="Times New Roman" w:hAnsi="Times New Roman" w:cs="Times New Roman"/>
          <w:sz w:val="24"/>
          <w:szCs w:val="24"/>
        </w:rPr>
        <w:t>n</w:t>
      </w:r>
      <w:r w:rsidRPr="006C4052">
        <w:rPr>
          <w:rFonts w:ascii="Times New Roman" w:hAnsi="Times New Roman" w:cs="Times New Roman"/>
          <w:sz w:val="24"/>
          <w:szCs w:val="24"/>
        </w:rPr>
        <w:t xml:space="preserve">for SUMs gjerde, med forsøk på </w:t>
      </w:r>
      <w:proofErr w:type="spellStart"/>
      <w:r w:rsidRPr="006C4052">
        <w:rPr>
          <w:rFonts w:ascii="Times New Roman" w:hAnsi="Times New Roman" w:cs="Times New Roman"/>
          <w:sz w:val="24"/>
          <w:szCs w:val="24"/>
        </w:rPr>
        <w:t>solding</w:t>
      </w:r>
      <w:proofErr w:type="spellEnd"/>
      <w:r w:rsidRPr="006C4052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C4052">
        <w:rPr>
          <w:rFonts w:ascii="Times New Roman" w:hAnsi="Times New Roman" w:cs="Times New Roman"/>
          <w:sz w:val="24"/>
          <w:szCs w:val="24"/>
        </w:rPr>
        <w:t>prøvetaking</w:t>
      </w:r>
      <w:proofErr w:type="spellEnd"/>
      <w:r w:rsidRPr="006C4052">
        <w:rPr>
          <w:rFonts w:ascii="Times New Roman" w:hAnsi="Times New Roman" w:cs="Times New Roman"/>
          <w:sz w:val="24"/>
          <w:szCs w:val="24"/>
        </w:rPr>
        <w:t xml:space="preserve"> for å sjekke kva</w:t>
      </w:r>
      <w:r w:rsidR="006C4052">
        <w:rPr>
          <w:rFonts w:ascii="Times New Roman" w:hAnsi="Times New Roman" w:cs="Times New Roman"/>
          <w:sz w:val="24"/>
          <w:szCs w:val="24"/>
        </w:rPr>
        <w:t>liteten på produktet konkluderer</w:t>
      </w:r>
      <w:r w:rsidRPr="006C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52">
        <w:rPr>
          <w:rFonts w:ascii="Times New Roman" w:hAnsi="Times New Roman" w:cs="Times New Roman"/>
          <w:sz w:val="24"/>
          <w:szCs w:val="24"/>
        </w:rPr>
        <w:t>Blytt</w:t>
      </w:r>
      <w:proofErr w:type="spellEnd"/>
      <w:r w:rsidRPr="006C4052">
        <w:rPr>
          <w:rFonts w:ascii="Times New Roman" w:hAnsi="Times New Roman" w:cs="Times New Roman"/>
          <w:sz w:val="24"/>
          <w:szCs w:val="24"/>
        </w:rPr>
        <w:t xml:space="preserve"> med at varen i haugen ikkje er kompost, men avfall. </w:t>
      </w:r>
      <w:r w:rsidRPr="007B5360">
        <w:rPr>
          <w:rFonts w:ascii="Times New Roman" w:hAnsi="Times New Roman" w:cs="Times New Roman"/>
          <w:sz w:val="24"/>
          <w:szCs w:val="24"/>
        </w:rPr>
        <w:t>Vi arbeider no – i dialog med Fylkesmannens Miljøvernavdeling - med å finne den best moglege løy</w:t>
      </w:r>
      <w:r w:rsidR="009B7314" w:rsidRPr="007B5360">
        <w:rPr>
          <w:rFonts w:ascii="Times New Roman" w:hAnsi="Times New Roman" w:cs="Times New Roman"/>
          <w:sz w:val="24"/>
          <w:szCs w:val="24"/>
        </w:rPr>
        <w:t xml:space="preserve">singa </w:t>
      </w:r>
      <w:r w:rsidRPr="007B5360">
        <w:rPr>
          <w:rFonts w:ascii="Times New Roman" w:hAnsi="Times New Roman" w:cs="Times New Roman"/>
          <w:sz w:val="24"/>
          <w:szCs w:val="24"/>
        </w:rPr>
        <w:t>hovudsakleg med tanke på miljø.</w:t>
      </w:r>
    </w:p>
    <w:p w:rsidR="008161F3" w:rsidRPr="007B5360" w:rsidRDefault="008161F3" w:rsidP="00C61848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Pkt 2. Å få til ein korrekt kompostering.</w:t>
      </w:r>
    </w:p>
    <w:p w:rsidR="006B0A22" w:rsidRPr="007B5360" w:rsidRDefault="000C0FE2" w:rsidP="006B0A22">
      <w:p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Rett kompost stiller krav til </w:t>
      </w:r>
      <w:r w:rsidR="00F04511" w:rsidRPr="007B5360">
        <w:rPr>
          <w:rFonts w:ascii="Times New Roman" w:hAnsi="Times New Roman" w:cs="Times New Roman"/>
          <w:sz w:val="24"/>
          <w:szCs w:val="24"/>
        </w:rPr>
        <w:t>rein flis som strukturmasse. Tidleg i 2017 starta</w:t>
      </w:r>
      <w:r w:rsidR="00984FDA">
        <w:rPr>
          <w:rFonts w:ascii="Times New Roman" w:hAnsi="Times New Roman" w:cs="Times New Roman"/>
          <w:sz w:val="24"/>
          <w:szCs w:val="24"/>
        </w:rPr>
        <w:t xml:space="preserve"> vi</w:t>
      </w:r>
      <w:r w:rsidR="00F04511" w:rsidRPr="007B5360">
        <w:rPr>
          <w:rFonts w:ascii="Times New Roman" w:hAnsi="Times New Roman" w:cs="Times New Roman"/>
          <w:sz w:val="24"/>
          <w:szCs w:val="24"/>
        </w:rPr>
        <w:t xml:space="preserve"> å skilje reint og ureint treverk betre</w:t>
      </w:r>
      <w:r w:rsidR="00EE567C" w:rsidRPr="007B5360">
        <w:rPr>
          <w:rFonts w:ascii="Times New Roman" w:hAnsi="Times New Roman" w:cs="Times New Roman"/>
          <w:sz w:val="24"/>
          <w:szCs w:val="24"/>
        </w:rPr>
        <w:t xml:space="preserve"> på Einestølen. Denne praksisen vart i løpet av våren også gjennomført på våre ytre gjenvinningsstasjonar i Askvoll, Fjaler, Gaular, Jølster og Hyllestad.  </w:t>
      </w:r>
      <w:r w:rsidR="00EE567C" w:rsidRPr="007B5360">
        <w:rPr>
          <w:rFonts w:ascii="Times New Roman" w:hAnsi="Times New Roman" w:cs="Times New Roman"/>
          <w:sz w:val="24"/>
          <w:szCs w:val="24"/>
        </w:rPr>
        <w:br/>
      </w:r>
      <w:r w:rsidR="00F04511" w:rsidRPr="007B5360">
        <w:rPr>
          <w:rFonts w:ascii="Times New Roman" w:hAnsi="Times New Roman" w:cs="Times New Roman"/>
          <w:sz w:val="24"/>
          <w:szCs w:val="24"/>
        </w:rPr>
        <w:t>Større skilnad i pris ved levering og tydelig merking av dette på våre gjenvinningsstasjonar</w:t>
      </w:r>
      <w:r w:rsidR="00EE567C" w:rsidRPr="007B5360">
        <w:rPr>
          <w:rFonts w:ascii="Times New Roman" w:hAnsi="Times New Roman" w:cs="Times New Roman"/>
          <w:sz w:val="24"/>
          <w:szCs w:val="24"/>
        </w:rPr>
        <w:t xml:space="preserve"> </w:t>
      </w:r>
      <w:r w:rsidR="00F04511" w:rsidRPr="007B5360">
        <w:rPr>
          <w:rFonts w:ascii="Times New Roman" w:hAnsi="Times New Roman" w:cs="Times New Roman"/>
          <w:sz w:val="24"/>
          <w:szCs w:val="24"/>
        </w:rPr>
        <w:t xml:space="preserve">gav incentiv til betre sortering, i tillegg til større fokus blant tilsette. </w:t>
      </w:r>
      <w:r w:rsidR="00EE567C" w:rsidRPr="007B5360">
        <w:rPr>
          <w:rFonts w:ascii="Times New Roman" w:hAnsi="Times New Roman" w:cs="Times New Roman"/>
          <w:sz w:val="24"/>
          <w:szCs w:val="24"/>
        </w:rPr>
        <w:br/>
      </w:r>
      <w:r w:rsidR="00984FDA">
        <w:rPr>
          <w:rFonts w:ascii="Times New Roman" w:hAnsi="Times New Roman" w:cs="Times New Roman"/>
          <w:sz w:val="24"/>
          <w:szCs w:val="24"/>
        </w:rPr>
        <w:br/>
      </w:r>
      <w:r w:rsidR="006B0A22" w:rsidRPr="007B5360">
        <w:rPr>
          <w:rFonts w:ascii="Times New Roman" w:hAnsi="Times New Roman" w:cs="Times New Roman"/>
          <w:sz w:val="24"/>
          <w:szCs w:val="24"/>
        </w:rPr>
        <w:t xml:space="preserve">For at vi skulle unngå ei fallgruve skissert av Mattilsynet (kvalitetskrav i §10 i forskrift om organisk gjødsel ) har vi stoppa mottak av avfall frå </w:t>
      </w:r>
      <w:proofErr w:type="spellStart"/>
      <w:r w:rsidR="006B0A22" w:rsidRPr="007B5360">
        <w:rPr>
          <w:rFonts w:ascii="Times New Roman" w:hAnsi="Times New Roman" w:cs="Times New Roman"/>
          <w:sz w:val="24"/>
          <w:szCs w:val="24"/>
        </w:rPr>
        <w:t>Nortura</w:t>
      </w:r>
      <w:proofErr w:type="spellEnd"/>
      <w:r w:rsidR="006B0A22" w:rsidRPr="007B5360">
        <w:rPr>
          <w:rFonts w:ascii="Times New Roman" w:hAnsi="Times New Roman" w:cs="Times New Roman"/>
          <w:sz w:val="24"/>
          <w:szCs w:val="24"/>
        </w:rPr>
        <w:t xml:space="preserve"> sitt </w:t>
      </w:r>
      <w:r w:rsidR="006C4052">
        <w:rPr>
          <w:rFonts w:ascii="Times New Roman" w:hAnsi="Times New Roman" w:cs="Times New Roman"/>
          <w:sz w:val="24"/>
          <w:szCs w:val="24"/>
        </w:rPr>
        <w:t>mottak</w:t>
      </w:r>
      <w:r w:rsidR="006B0A22" w:rsidRPr="007B5360">
        <w:rPr>
          <w:rFonts w:ascii="Times New Roman" w:hAnsi="Times New Roman" w:cs="Times New Roman"/>
          <w:sz w:val="24"/>
          <w:szCs w:val="24"/>
        </w:rPr>
        <w:t xml:space="preserve"> (sagflis med innslag av </w:t>
      </w:r>
      <w:proofErr w:type="spellStart"/>
      <w:r w:rsidR="006B0A22" w:rsidRPr="007B5360">
        <w:rPr>
          <w:rFonts w:ascii="Times New Roman" w:hAnsi="Times New Roman" w:cs="Times New Roman"/>
          <w:sz w:val="24"/>
          <w:szCs w:val="24"/>
        </w:rPr>
        <w:t>d</w:t>
      </w:r>
      <w:r w:rsidR="006C4052">
        <w:rPr>
          <w:rFonts w:ascii="Times New Roman" w:hAnsi="Times New Roman" w:cs="Times New Roman"/>
          <w:sz w:val="24"/>
          <w:szCs w:val="24"/>
        </w:rPr>
        <w:t>yreskit</w:t>
      </w:r>
      <w:proofErr w:type="spellEnd"/>
      <w:r w:rsidR="006B0A22" w:rsidRPr="007B53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5051" w:rsidRPr="007B5360" w:rsidRDefault="008161F3" w:rsidP="008161F3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  <w:r w:rsidRPr="007B5360">
        <w:rPr>
          <w:rFonts w:ascii="Times New Roman" w:hAnsi="Times New Roman" w:cs="Times New Roman"/>
          <w:sz w:val="24"/>
          <w:szCs w:val="24"/>
        </w:rPr>
        <w:br/>
        <w:t xml:space="preserve">Vi har frigjort ein del av komposteringsflata og lagt om til korrekt rankekompostering. </w:t>
      </w:r>
      <w:r w:rsidR="00BE3BFE" w:rsidRPr="007B5360">
        <w:rPr>
          <w:rFonts w:ascii="Times New Roman" w:hAnsi="Times New Roman" w:cs="Times New Roman"/>
          <w:sz w:val="24"/>
          <w:szCs w:val="24"/>
        </w:rPr>
        <w:br/>
      </w:r>
      <w:r w:rsidR="00BE3BFE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Kort fortalt inneber korrekt kompostering meir handsaming av slammet, noko som igjen 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med</w:t>
      </w:r>
      <w:r w:rsidR="00BE3BFE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fører 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to </w:t>
      </w:r>
      <w:r w:rsidR="000C0FE2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faktorar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: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br/>
        <w:t>Korrekt handsaming av kompost er ein langt meir kostnadsdrivande prosess enn den v</w:t>
      </w:r>
      <w:r w:rsidR="0090365F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i tidlegare har gjennomført. </w:t>
      </w:r>
      <w:r w:rsidR="0090365F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br/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Meir luktutslepp: Tippe, vende og flytte fem gonger, solde og legge i lager</w:t>
      </w:r>
      <w:r w:rsidR="006B0A22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til ettermodning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. 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br/>
        <w:t>D</w:t>
      </w:r>
      <w:r w:rsidR="00984FDA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ette – kombinert med prosessen der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haugen utanfor gjerdet vart opna for </w:t>
      </w:r>
      <w:r w:rsidR="000C0FE2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undersøking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– har med</w:t>
      </w:r>
      <w:r w:rsidR="000C0FE2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ført ein sterk auke i luktplager</w:t>
      </w:r>
      <w:r w:rsidR="009B7314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for våre naboar.</w:t>
      </w:r>
      <w:r w:rsidR="00E15051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Vi har i flei</w:t>
      </w:r>
      <w:r w:rsidR="007B5D3B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re år registrert luktplagene i samarbeid med</w:t>
      </w:r>
      <w:r w:rsidR="00E15051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næraste nabo (Magnar Indrebø på Naustdalssida av anlegget ) og forsøkt å kombinere desse med vær- og vindretning samt aktivitet i drifta. Konklusjonen så langt har vore at det hovudsakleg er </w:t>
      </w:r>
      <w:r w:rsidR="000C0FE2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meteorologien</w:t>
      </w:r>
      <w:r w:rsidR="00E15051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(temperatur- og vindfaktorar ) som avgjer</w:t>
      </w:r>
      <w:r w:rsidR="00FB7EBD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ubehaget med lukt for våre naboar</w:t>
      </w:r>
      <w:r w:rsidR="00E15051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. Den 4. august hadde lokalavisa ein artikkel </w:t>
      </w:r>
      <w:r w:rsidR="004C26DA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om plagene naboane våre opplever. Den 21. august hadde vi eit møte med Indrebø om saka. Vi inviterer no alle grunneigarar i nærleiken til eit møte i neste veke.</w:t>
      </w:r>
      <w:r w:rsidR="004C26DA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br/>
        <w:t>Målet er å få litt tid til å prøve ut korrekt rankekompostering kombinert med alle dei forslag til luktreduserande tiltak vi får av anlegg rundt i Noreg som har vore gjennom dette. Avfallsbransjen har gode nettverk.</w:t>
      </w:r>
    </w:p>
    <w:p w:rsidR="0060691E" w:rsidRPr="007B5360" w:rsidRDefault="00E15051" w:rsidP="00C6184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  <w:r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Dermed er vi framme ved dei tre momenta dette brevet ville </w:t>
      </w:r>
      <w:r w:rsidR="000C0FE2"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formidle</w:t>
      </w:r>
      <w:r w:rsidRPr="007B5360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:</w:t>
      </w:r>
    </w:p>
    <w:p w:rsidR="0060691E" w:rsidRPr="007B5360" w:rsidRDefault="004C26DA" w:rsidP="00C6184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Det vil uansett bli dyrare med slamhandsaming, og dette vil gjenspegle seg i ei gebyrauke.</w:t>
      </w:r>
    </w:p>
    <w:p w:rsidR="004C26DA" w:rsidRPr="007B5360" w:rsidRDefault="004C26DA" w:rsidP="00C6184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Det finnast ein moglegheit for at vi må stoppe slamkomposteringa på Einestølen / i Hesjedalen. I så fall må slammet køyrast vekk til anlegg etter lov om offentlege anskaffelser. Skjer dette vil vi sjølvsagt stå for arbeidet, men dette er nok ein kostnadsdrivar.</w:t>
      </w:r>
    </w:p>
    <w:p w:rsidR="004C26DA" w:rsidRPr="007B5360" w:rsidRDefault="004C26DA" w:rsidP="00C6184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>Vi har i</w:t>
      </w:r>
      <w:r w:rsidR="00553A69">
        <w:rPr>
          <w:rFonts w:ascii="Times New Roman" w:hAnsi="Times New Roman" w:cs="Times New Roman"/>
          <w:sz w:val="24"/>
          <w:szCs w:val="24"/>
        </w:rPr>
        <w:t xml:space="preserve"> dag trua på at vi skal få </w:t>
      </w:r>
      <w:r w:rsidRPr="007B5360">
        <w:rPr>
          <w:rFonts w:ascii="Times New Roman" w:hAnsi="Times New Roman" w:cs="Times New Roman"/>
          <w:sz w:val="24"/>
          <w:szCs w:val="24"/>
        </w:rPr>
        <w:t xml:space="preserve"> til</w:t>
      </w:r>
      <w:r w:rsidR="00553A69">
        <w:rPr>
          <w:rFonts w:ascii="Times New Roman" w:hAnsi="Times New Roman" w:cs="Times New Roman"/>
          <w:sz w:val="24"/>
          <w:szCs w:val="24"/>
        </w:rPr>
        <w:t xml:space="preserve"> ein god kompost utan stor plage for naboar</w:t>
      </w:r>
      <w:r w:rsidRPr="007B5360">
        <w:rPr>
          <w:rFonts w:ascii="Times New Roman" w:hAnsi="Times New Roman" w:cs="Times New Roman"/>
          <w:sz w:val="24"/>
          <w:szCs w:val="24"/>
        </w:rPr>
        <w:t xml:space="preserve">, og er i så fall pålagt å finne avsetnad for slammet. Her må vi i dialog med våre eigne eigarar, </w:t>
      </w:r>
      <w:r w:rsidR="0090365F">
        <w:rPr>
          <w:rFonts w:ascii="Times New Roman" w:hAnsi="Times New Roman" w:cs="Times New Roman"/>
          <w:sz w:val="24"/>
          <w:szCs w:val="24"/>
        </w:rPr>
        <w:t>vi ber dei tenkje gjennom kor dei har</w:t>
      </w:r>
      <w:r w:rsidRPr="007B5360">
        <w:rPr>
          <w:rFonts w:ascii="Times New Roman" w:hAnsi="Times New Roman" w:cs="Times New Roman"/>
          <w:sz w:val="24"/>
          <w:szCs w:val="24"/>
        </w:rPr>
        <w:t xml:space="preserve"> eigna område for god kompost.</w:t>
      </w:r>
      <w:r w:rsidR="00FB7EBD" w:rsidRPr="007B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DA" w:rsidRPr="007B5360" w:rsidRDefault="004C26DA" w:rsidP="000647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647F3" w:rsidRPr="007B5360" w:rsidRDefault="000647F3" w:rsidP="000647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647F3" w:rsidRPr="007B5360" w:rsidRDefault="000647F3" w:rsidP="000647F3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Vi </w:t>
      </w:r>
      <w:r w:rsidR="0090365F">
        <w:rPr>
          <w:rFonts w:ascii="Times New Roman" w:hAnsi="Times New Roman" w:cs="Times New Roman"/>
          <w:sz w:val="24"/>
          <w:szCs w:val="24"/>
        </w:rPr>
        <w:t xml:space="preserve">voner dette har vore </w:t>
      </w:r>
      <w:proofErr w:type="spellStart"/>
      <w:r w:rsidR="0090365F">
        <w:rPr>
          <w:rFonts w:ascii="Times New Roman" w:hAnsi="Times New Roman" w:cs="Times New Roman"/>
          <w:sz w:val="24"/>
          <w:szCs w:val="24"/>
        </w:rPr>
        <w:t>oppklår</w:t>
      </w:r>
      <w:r w:rsidRPr="007B5360">
        <w:rPr>
          <w:rFonts w:ascii="Times New Roman" w:hAnsi="Times New Roman" w:cs="Times New Roman"/>
          <w:sz w:val="24"/>
          <w:szCs w:val="24"/>
        </w:rPr>
        <w:t>ande</w:t>
      </w:r>
      <w:proofErr w:type="spellEnd"/>
      <w:r w:rsidRPr="007B5360">
        <w:rPr>
          <w:rFonts w:ascii="Times New Roman" w:hAnsi="Times New Roman" w:cs="Times New Roman"/>
          <w:sz w:val="24"/>
          <w:szCs w:val="24"/>
        </w:rPr>
        <w:t xml:space="preserve"> og vil gjerne ha ein invitasjon til dei </w:t>
      </w:r>
      <w:r w:rsidR="000C0FE2" w:rsidRPr="007B5360">
        <w:rPr>
          <w:rFonts w:ascii="Times New Roman" w:hAnsi="Times New Roman" w:cs="Times New Roman"/>
          <w:sz w:val="24"/>
          <w:szCs w:val="24"/>
        </w:rPr>
        <w:t>fora som ynskjer eit</w:t>
      </w:r>
      <w:r w:rsidRPr="007B5360">
        <w:rPr>
          <w:rFonts w:ascii="Times New Roman" w:hAnsi="Times New Roman" w:cs="Times New Roman"/>
          <w:sz w:val="24"/>
          <w:szCs w:val="24"/>
        </w:rPr>
        <w:t xml:space="preserve"> møte med oss. Vi stiller gjerne.</w:t>
      </w:r>
    </w:p>
    <w:p w:rsidR="000647F3" w:rsidRPr="007B5360" w:rsidRDefault="000647F3" w:rsidP="000647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647F3" w:rsidRPr="007B5360" w:rsidRDefault="000647F3" w:rsidP="000647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647F3" w:rsidRPr="007B5360" w:rsidRDefault="000647F3" w:rsidP="000647F3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7B5360">
        <w:rPr>
          <w:rFonts w:ascii="Times New Roman" w:hAnsi="Times New Roman" w:cs="Times New Roman"/>
          <w:sz w:val="24"/>
          <w:szCs w:val="24"/>
        </w:rPr>
        <w:t xml:space="preserve">Oddmund Klakegg              </w:t>
      </w:r>
      <w:bookmarkStart w:id="0" w:name="_GoBack"/>
      <w:bookmarkEnd w:id="0"/>
      <w:r w:rsidRPr="007B5360">
        <w:rPr>
          <w:rFonts w:ascii="Times New Roman" w:hAnsi="Times New Roman" w:cs="Times New Roman"/>
          <w:sz w:val="24"/>
          <w:szCs w:val="24"/>
        </w:rPr>
        <w:t xml:space="preserve">                                              Henning Tjørhom</w:t>
      </w:r>
      <w:r w:rsidRPr="007B5360">
        <w:rPr>
          <w:rFonts w:ascii="Times New Roman" w:hAnsi="Times New Roman" w:cs="Times New Roman"/>
          <w:sz w:val="24"/>
          <w:szCs w:val="24"/>
        </w:rPr>
        <w:br/>
        <w:t xml:space="preserve">Styreleiar SUM                                                                 </w:t>
      </w:r>
      <w:r w:rsidR="00553A69">
        <w:rPr>
          <w:rFonts w:ascii="Times New Roman" w:hAnsi="Times New Roman" w:cs="Times New Roman"/>
          <w:sz w:val="24"/>
          <w:szCs w:val="24"/>
        </w:rPr>
        <w:t xml:space="preserve"> </w:t>
      </w:r>
      <w:r w:rsidRPr="007B5360">
        <w:rPr>
          <w:rFonts w:ascii="Times New Roman" w:hAnsi="Times New Roman" w:cs="Times New Roman"/>
          <w:sz w:val="24"/>
          <w:szCs w:val="24"/>
        </w:rPr>
        <w:t>Dagleg leiar</w:t>
      </w:r>
    </w:p>
    <w:sectPr w:rsidR="000647F3" w:rsidRPr="007B5360" w:rsidSect="00C04A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18" w:right="1418" w:bottom="1418" w:left="1418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1E" w:rsidRDefault="0060691E" w:rsidP="00500EB3">
      <w:pPr>
        <w:spacing w:after="0"/>
      </w:pPr>
      <w:r>
        <w:separator/>
      </w:r>
    </w:p>
  </w:endnote>
  <w:endnote w:type="continuationSeparator" w:id="0">
    <w:p w:rsidR="0060691E" w:rsidRDefault="0060691E" w:rsidP="00500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Pr="002C46BA" w:rsidRDefault="002009FF" w:rsidP="00B23AB4">
    <w:pPr>
      <w:pStyle w:val="Bunntekst"/>
      <w:tabs>
        <w:tab w:val="clear" w:pos="4536"/>
        <w:tab w:val="clear" w:pos="9072"/>
        <w:tab w:val="left" w:pos="2626"/>
      </w:tabs>
      <w:ind w:left="-1134" w:right="-1417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AD" w:rsidRDefault="00933A07">
    <w:pPr>
      <w:pStyle w:val="Bunntekst"/>
    </w:pPr>
    <w:r>
      <w:rPr>
        <w:b/>
        <w:noProof/>
        <w:lang w:val="nb-NO" w:eastAsia="nb-NO"/>
      </w:rPr>
      <w:drawing>
        <wp:inline distT="0" distB="0" distL="0" distR="0" wp14:anchorId="4ABFD799" wp14:editId="3CBEF2E8">
          <wp:extent cx="5759450" cy="654050"/>
          <wp:effectExtent l="0" t="0" r="0" b="0"/>
          <wp:docPr id="3" name="Bilde 0" descr="A4-Mal_Logo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Mal_Logo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1E" w:rsidRDefault="0060691E" w:rsidP="00500EB3">
      <w:pPr>
        <w:spacing w:after="0"/>
      </w:pPr>
      <w:r>
        <w:separator/>
      </w:r>
    </w:p>
  </w:footnote>
  <w:footnote w:type="continuationSeparator" w:id="0">
    <w:p w:rsidR="0060691E" w:rsidRDefault="0060691E" w:rsidP="00500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90365F">
    <w:pPr>
      <w:pStyle w:val="Topptekst"/>
    </w:pPr>
    <w:r>
      <w:rPr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0" o:spid="_x0000_s2062" type="#_x0000_t75" style="position:absolute;margin-left:0;margin-top:0;width:445.1pt;height:628.8pt;z-index:-25164697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20261223" o:spid="_x0000_s2059" type="#_x0000_t75" style="position:absolute;margin-left:0;margin-top:0;width:445.1pt;height:628.8pt;z-index:-251649024;mso-position-horizontal:center;mso-position-horizontal-relative:margin;mso-position-vertical:center;mso-position-vertical-relative:margin" o:allowincell="f">
          <v:imagedata r:id="rId1" o:title="A4-Mal_bilde_bgr" gain="19661f" blacklevel="22938f"/>
          <w10:wrap anchorx="margin" anchory="margin"/>
        </v:shape>
      </w:pict>
    </w:r>
    <w:r>
      <w:rPr>
        <w:noProof/>
        <w:lang w:eastAsia="nn-NO"/>
      </w:rPr>
      <w:pict>
        <v:shape id="WordPictureWatermark1776074363" o:spid="_x0000_s2053" type="#_x0000_t75" style="position:absolute;margin-left:0;margin-top:0;width:596.7pt;height:842.95pt;z-index:-251655168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1774366214" o:spid="_x0000_s2050" type="#_x0000_t75" style="position:absolute;margin-left:0;margin-top:0;width:716pt;height:1011.5pt;z-index:-25165721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Pr="00EE12B2" w:rsidRDefault="002009FF" w:rsidP="00EE12B2">
    <w:pPr>
      <w:pStyle w:val="Topptekst"/>
      <w:tabs>
        <w:tab w:val="clear" w:pos="9072"/>
        <w:tab w:val="right" w:pos="9639"/>
      </w:tabs>
      <w:ind w:left="-426" w:right="-569"/>
      <w:rPr>
        <w:noProof/>
        <w:lang w:eastAsia="nn-NO"/>
      </w:rPr>
    </w:pPr>
    <w:r>
      <w:rPr>
        <w:noProof/>
        <w:lang w:eastAsia="nn-NO"/>
      </w:rPr>
      <w:t xml:space="preserve">                         </w:t>
    </w:r>
  </w:p>
  <w:p w:rsidR="002009FF" w:rsidRDefault="0090365F">
    <w:pPr>
      <w:pStyle w:val="Topptekst"/>
    </w:pPr>
    <w:r>
      <w:rPr>
        <w:rFonts w:ascii="Helvetica Neue" w:hAnsi="Helvetica Neue"/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1" o:spid="_x0000_s2063" type="#_x0000_t75" style="position:absolute;margin-left:80.4pt;margin-top:87.6pt;width:445.1pt;height:628.8pt;z-index:-251645952;mso-position-horizontal-relative:margin;mso-position-vertical-relative:margin" o:allowincell="f">
          <v:imagedata r:id="rId1" o:title="A4-Mal_bilde_bg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90365F">
    <w:pPr>
      <w:pStyle w:val="Topptekst"/>
    </w:pPr>
    <w:r>
      <w:rPr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366213" o:spid="_x0000_s2049" type="#_x0000_t75" style="position:absolute;margin-left:48.3pt;margin-top:43.6pt;width:475.2pt;height:671.25pt;z-index:-251658240;mso-position-horizontal-relative:margin;mso-position-vertical-relative:margin" o:allowincell="f">
          <v:imagedata r:id="rId1" o:title="A4-Mal_bilde_bgr"/>
          <w10:wrap anchorx="margin" anchory="margin"/>
        </v:shape>
      </w:pict>
    </w:r>
    <w:r w:rsidR="00C04AAD" w:rsidRPr="00F5493C">
      <w:rPr>
        <w:rFonts w:ascii="Helvetica Neue" w:hAnsi="Helvetica Neue"/>
        <w:noProof/>
        <w:lang w:val="nb-NO" w:eastAsia="nb-NO"/>
      </w:rPr>
      <w:drawing>
        <wp:inline distT="0" distB="0" distL="0" distR="0" wp14:anchorId="7E1E1EE0" wp14:editId="6493684A">
          <wp:extent cx="2583790" cy="941294"/>
          <wp:effectExtent l="19050" t="0" r="7010" b="0"/>
          <wp:docPr id="1" name="Bilde 2" descr="SUM-logo i f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-logo i farg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4939" cy="94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E6A"/>
    <w:multiLevelType w:val="hybridMultilevel"/>
    <w:tmpl w:val="1632D5F6"/>
    <w:lvl w:ilvl="0" w:tplc="5368285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111111"/>
        <w:sz w:val="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6AF"/>
    <w:multiLevelType w:val="hybridMultilevel"/>
    <w:tmpl w:val="0A969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3E4"/>
    <w:multiLevelType w:val="hybridMultilevel"/>
    <w:tmpl w:val="0C12640A"/>
    <w:lvl w:ilvl="0" w:tplc="41FE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F7B27"/>
    <w:multiLevelType w:val="hybridMultilevel"/>
    <w:tmpl w:val="D0ACF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4C7"/>
    <w:multiLevelType w:val="hybridMultilevel"/>
    <w:tmpl w:val="E2EE7D58"/>
    <w:lvl w:ilvl="0" w:tplc="8946C78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E"/>
    <w:rsid w:val="000647F3"/>
    <w:rsid w:val="000C0FE2"/>
    <w:rsid w:val="000C3121"/>
    <w:rsid w:val="000F6DC0"/>
    <w:rsid w:val="00111016"/>
    <w:rsid w:val="00132F27"/>
    <w:rsid w:val="0017345B"/>
    <w:rsid w:val="002009FF"/>
    <w:rsid w:val="00224FEF"/>
    <w:rsid w:val="002B1258"/>
    <w:rsid w:val="002C46BA"/>
    <w:rsid w:val="002E7364"/>
    <w:rsid w:val="003F2F7C"/>
    <w:rsid w:val="004505FF"/>
    <w:rsid w:val="004555FD"/>
    <w:rsid w:val="0049482E"/>
    <w:rsid w:val="00496A57"/>
    <w:rsid w:val="004B57E1"/>
    <w:rsid w:val="004C26DA"/>
    <w:rsid w:val="004E3F5D"/>
    <w:rsid w:val="00500EB3"/>
    <w:rsid w:val="00553A69"/>
    <w:rsid w:val="0060691E"/>
    <w:rsid w:val="006905F6"/>
    <w:rsid w:val="006B0A22"/>
    <w:rsid w:val="006C4052"/>
    <w:rsid w:val="006C747F"/>
    <w:rsid w:val="00762BBA"/>
    <w:rsid w:val="007A1AC6"/>
    <w:rsid w:val="007B5360"/>
    <w:rsid w:val="007B5D3B"/>
    <w:rsid w:val="007F17AB"/>
    <w:rsid w:val="008161F3"/>
    <w:rsid w:val="00844745"/>
    <w:rsid w:val="00867726"/>
    <w:rsid w:val="008B71F0"/>
    <w:rsid w:val="008F2A69"/>
    <w:rsid w:val="0090365F"/>
    <w:rsid w:val="00933A07"/>
    <w:rsid w:val="00984FDA"/>
    <w:rsid w:val="009B7314"/>
    <w:rsid w:val="009B7EF5"/>
    <w:rsid w:val="00A42334"/>
    <w:rsid w:val="00A4237E"/>
    <w:rsid w:val="00A929DD"/>
    <w:rsid w:val="00B23AB4"/>
    <w:rsid w:val="00B87445"/>
    <w:rsid w:val="00BE3BFE"/>
    <w:rsid w:val="00BF7DA0"/>
    <w:rsid w:val="00C04AAD"/>
    <w:rsid w:val="00C61848"/>
    <w:rsid w:val="00C72CFC"/>
    <w:rsid w:val="00C72F4C"/>
    <w:rsid w:val="00C80E5E"/>
    <w:rsid w:val="00CB68D0"/>
    <w:rsid w:val="00CD6AB1"/>
    <w:rsid w:val="00D16749"/>
    <w:rsid w:val="00D23551"/>
    <w:rsid w:val="00DA64CA"/>
    <w:rsid w:val="00DB0EC6"/>
    <w:rsid w:val="00DD3C8B"/>
    <w:rsid w:val="00DE3E62"/>
    <w:rsid w:val="00E15051"/>
    <w:rsid w:val="00E4619F"/>
    <w:rsid w:val="00E70050"/>
    <w:rsid w:val="00E92D16"/>
    <w:rsid w:val="00EE12B2"/>
    <w:rsid w:val="00EE567C"/>
    <w:rsid w:val="00F0055E"/>
    <w:rsid w:val="00F04511"/>
    <w:rsid w:val="00F44125"/>
    <w:rsid w:val="00F5324F"/>
    <w:rsid w:val="00F5493C"/>
    <w:rsid w:val="00F90D84"/>
    <w:rsid w:val="00FA2F28"/>
    <w:rsid w:val="00FA5FA7"/>
    <w:rsid w:val="00FB7EBD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9986A9F0-7DBA-4870-9188-0785077F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17AB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17A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17AB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0EB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00EB3"/>
  </w:style>
  <w:style w:type="paragraph" w:styleId="Bunntekst">
    <w:name w:val="footer"/>
    <w:basedOn w:val="Normal"/>
    <w:link w:val="BunntekstTegn"/>
    <w:uiPriority w:val="99"/>
    <w:unhideWhenUsed/>
    <w:rsid w:val="00500EB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00EB3"/>
  </w:style>
  <w:style w:type="paragraph" w:styleId="Bobletekst">
    <w:name w:val="Balloon Text"/>
    <w:basedOn w:val="Normal"/>
    <w:link w:val="BobletekstTegn"/>
    <w:uiPriority w:val="99"/>
    <w:semiHidden/>
    <w:unhideWhenUsed/>
    <w:rsid w:val="00500EB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EB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F17AB"/>
    <w:pPr>
      <w:spacing w:after="0"/>
    </w:pPr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17AB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17AB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17AB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F17A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17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17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17AB"/>
    <w:rPr>
      <w:rFonts w:ascii="Arial" w:eastAsiaTheme="minorEastAsia" w:hAnsi="Arial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2B1258"/>
    <w:pPr>
      <w:ind w:left="720"/>
      <w:contextualSpacing/>
    </w:pPr>
  </w:style>
  <w:style w:type="paragraph" w:customStyle="1" w:styleId="Default">
    <w:name w:val="Default"/>
    <w:rsid w:val="004555F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8B71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02\AppData\Local\Microsoft\Windows\Temporary%20Internet%20Files\Content.IE5\14DHQSS5\Word+Brev-m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-sum\home$\Sm02\Slam\2017\Statistikk%20slam%202000-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'Ark1'!$A$13</c:f>
              <c:strCache>
                <c:ptCount val="1"/>
                <c:pt idx="0">
                  <c:v>Tonn septikslam deponert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'Ark1'!$B$11:$R$12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'Ark1'!$B$13:$R$13</c:f>
              <c:numCache>
                <c:formatCode>General</c:formatCode>
                <c:ptCount val="17"/>
                <c:pt idx="0">
                  <c:v>1262</c:v>
                </c:pt>
                <c:pt idx="1">
                  <c:v>1468</c:v>
                </c:pt>
                <c:pt idx="2">
                  <c:v>1771</c:v>
                </c:pt>
                <c:pt idx="3">
                  <c:v>2423</c:v>
                </c:pt>
                <c:pt idx="4">
                  <c:v>2568</c:v>
                </c:pt>
                <c:pt idx="5">
                  <c:v>2183</c:v>
                </c:pt>
                <c:pt idx="6">
                  <c:v>1983</c:v>
                </c:pt>
                <c:pt idx="7">
                  <c:v>2019</c:v>
                </c:pt>
                <c:pt idx="8">
                  <c:v>3094</c:v>
                </c:pt>
                <c:pt idx="9">
                  <c:v>2216</c:v>
                </c:pt>
                <c:pt idx="10">
                  <c:v>3880</c:v>
                </c:pt>
                <c:pt idx="11">
                  <c:v>4268</c:v>
                </c:pt>
                <c:pt idx="12">
                  <c:v>4711</c:v>
                </c:pt>
                <c:pt idx="13">
                  <c:v>6853</c:v>
                </c:pt>
                <c:pt idx="14">
                  <c:v>6506</c:v>
                </c:pt>
                <c:pt idx="15">
                  <c:v>6482</c:v>
                </c:pt>
                <c:pt idx="16">
                  <c:v>6645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431696"/>
        <c:axId val="135431304"/>
      </c:barChart>
      <c:catAx>
        <c:axId val="13543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5431304"/>
        <c:crosses val="autoZero"/>
        <c:auto val="1"/>
        <c:lblAlgn val="ctr"/>
        <c:lblOffset val="100"/>
        <c:noMultiLvlLbl val="0"/>
      </c:catAx>
      <c:valAx>
        <c:axId val="13543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543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8691-2DCD-43B7-9CD0-72D85FF3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Word+Brev-mal.dotx</Template>
  <TotalTime>23</TotalTime>
  <Pages>3</Pages>
  <Words>966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Sm02</dc:creator>
  <cp:keywords/>
  <dc:description/>
  <cp:lastModifiedBy>Sm02</cp:lastModifiedBy>
  <cp:revision>8</cp:revision>
  <cp:lastPrinted>2017-08-31T06:25:00Z</cp:lastPrinted>
  <dcterms:created xsi:type="dcterms:W3CDTF">2017-08-31T07:21:00Z</dcterms:created>
  <dcterms:modified xsi:type="dcterms:W3CDTF">2017-08-31T09:41:00Z</dcterms:modified>
</cp:coreProperties>
</file>