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89" w:rsidRDefault="004F4989" w:rsidP="008336EB">
      <w:bookmarkStart w:id="0" w:name="_GoBack"/>
      <w:bookmarkEnd w:id="0"/>
    </w:p>
    <w:p w:rsidR="00E911DE" w:rsidRDefault="00E911DE" w:rsidP="008336EB"/>
    <w:p w:rsidR="00E911DE" w:rsidRDefault="00E911DE" w:rsidP="008336EB"/>
    <w:p w:rsidR="00E911DE" w:rsidRDefault="00E911DE" w:rsidP="008336EB"/>
    <w:p w:rsidR="00E911DE" w:rsidRPr="00216438" w:rsidRDefault="003D389C" w:rsidP="008336EB">
      <w:pPr>
        <w:rPr>
          <w:b/>
        </w:rPr>
      </w:pPr>
      <w:r w:rsidRPr="00216438">
        <w:rPr>
          <w:b/>
        </w:rPr>
        <w:t>Arbeidsgruppe nærmiljø</w:t>
      </w:r>
      <w:r w:rsidR="00216438">
        <w:rPr>
          <w:b/>
        </w:rPr>
        <w:t xml:space="preserve"> - mandat</w:t>
      </w:r>
    </w:p>
    <w:p w:rsidR="003D389C" w:rsidRDefault="003D389C" w:rsidP="008336EB"/>
    <w:p w:rsidR="00216438" w:rsidRDefault="009225C9" w:rsidP="008336EB">
      <w:r>
        <w:t>Det blir etablert ei arbeidsgruppe som skal følgje opp naboar og nærmiljø. Gruppa består av Bodil Øvretveit, Kjell Bu, Arne Øvrebø og Bjarte Røyseth. Bodil Øvretveit er leiar.</w:t>
      </w:r>
    </w:p>
    <w:p w:rsidR="003D389C" w:rsidRDefault="003D389C" w:rsidP="008336EB"/>
    <w:p w:rsidR="00BB75D7" w:rsidRDefault="00BB75D7" w:rsidP="008336EB">
      <w:r w:rsidRPr="00BB75D7">
        <w:t xml:space="preserve">Nærmiljøet skal vere sikra mot ulempe. Nokre typiske </w:t>
      </w:r>
      <w:r w:rsidR="009225C9">
        <w:t>sikringstiltak som gjerde,</w:t>
      </w:r>
      <w:r w:rsidRPr="00BB75D7">
        <w:t xml:space="preserve"> </w:t>
      </w:r>
      <w:r w:rsidR="009225C9">
        <w:t>tiltak mot</w:t>
      </w:r>
      <w:r w:rsidRPr="00BB75D7">
        <w:t xml:space="preserve"> skadedyr, skadelege plantar, tiltak mot </w:t>
      </w:r>
      <w:r w:rsidR="009225C9">
        <w:t xml:space="preserve">lukt, </w:t>
      </w:r>
      <w:r w:rsidRPr="00BB75D7">
        <w:t>støy og st</w:t>
      </w:r>
      <w:r w:rsidR="009225C9">
        <w:t>øv med meir er omtalte i driftsløyve</w:t>
      </w:r>
      <w:r w:rsidRPr="00BB75D7">
        <w:t>. Plikta til sikring er likevel vidare enn dei spesifikt omtalte vilkåra, og må sjåast i samanheng med krav som vert utløyste etter internkontrollforskrifta. Løyvehavaren pliktar alltid å halde sorteringsanlegget og områda omkring, inkludert nærmaste tilførs</w:t>
      </w:r>
      <w:r w:rsidR="00780918">
        <w:t>el</w:t>
      </w:r>
      <w:r w:rsidRPr="00BB75D7">
        <w:t>svegar fri for forsøpling. Ryddeaksjonar må gjennomførast etter behov. Mellom anna bør ein ha</w:t>
      </w:r>
      <w:r w:rsidR="00780918">
        <w:t xml:space="preserve"> skriftleg rutine for fort</w:t>
      </w:r>
      <w:r w:rsidRPr="00BB75D7">
        <w:t>løpande opprydding. Tiltak må heile tida vurderast opp mot det som er mogeleg basert på beste tilgjengelege teknikkar, risikovurderinga og samspel med representantar for nærmiljøet. Døme på tiltaksområde kan vere lys, lukt, støv, spesifikk støydemping eller driftstider for spesiell støyande/støvande</w:t>
      </w:r>
      <w:r w:rsidR="009225C9">
        <w:t>/luktproduserande</w:t>
      </w:r>
      <w:r w:rsidRPr="00BB75D7">
        <w:t xml:space="preserve"> aktivitet.</w:t>
      </w:r>
    </w:p>
    <w:p w:rsidR="00BB75D7" w:rsidRDefault="00BB75D7" w:rsidP="008336EB"/>
    <w:p w:rsidR="00BB75D7" w:rsidRDefault="00BB75D7" w:rsidP="008336EB">
      <w:r>
        <w:t>Arbeidsgruppa skal utarbeide driftsrutin</w:t>
      </w:r>
      <w:r w:rsidR="00780918">
        <w:t>ar som sikrar at ulemper frå ut</w:t>
      </w:r>
      <w:r>
        <w:t>s</w:t>
      </w:r>
      <w:r w:rsidR="00780918">
        <w:t>l</w:t>
      </w:r>
      <w:r>
        <w:t>epp til vatn og luft, flygeavfall lukt, støy, støv, skadedyr og framande artar vert redusert til eit minimum.</w:t>
      </w:r>
      <w:r w:rsidR="004539BC">
        <w:t xml:space="preserve"> Det skal også utarbeidast liste over naboar med kontaktinfo, og det skal etablerast eit system for SMS-varsling til naboar. </w:t>
      </w:r>
      <w:r w:rsidR="00216438">
        <w:t>Det skal også etablerast eit system for mottak og loggføring av innspel, klager, luktregistreringar etc. frå naboane.</w:t>
      </w:r>
    </w:p>
    <w:p w:rsidR="00CA4EDF" w:rsidRDefault="00780918" w:rsidP="008336EB">
      <w:r>
        <w:t>Gruppa skal halde jam</w:t>
      </w:r>
      <w:r w:rsidR="00BB75D7">
        <w:t>lege møter</w:t>
      </w:r>
      <w:r w:rsidR="00A227CC">
        <w:t xml:space="preserve"> med naboar for å få oversikt over eventuelle ulemper for naboane. </w:t>
      </w:r>
      <w:r w:rsidR="004539BC">
        <w:t>Det skal haldast minst eit møte i året.</w:t>
      </w:r>
      <w:r w:rsidR="00437E72">
        <w:t xml:space="preserve"> </w:t>
      </w:r>
      <w:r w:rsidR="00CA4EDF">
        <w:t>Utanom møta skal naboane haldast orientert pr. e-post/SMS.</w:t>
      </w:r>
      <w:r w:rsidR="004539BC">
        <w:t xml:space="preserve"> </w:t>
      </w:r>
      <w:r w:rsidR="00A227CC">
        <w:t xml:space="preserve">Forslag til tiltak skal utarbeidast og gjennomførast etter nærmare avtale med dagleg leiar. </w:t>
      </w:r>
    </w:p>
    <w:p w:rsidR="00CA4EDF" w:rsidRDefault="00CA4EDF" w:rsidP="008336EB"/>
    <w:p w:rsidR="00BB75D7" w:rsidRDefault="00A227CC" w:rsidP="008336EB">
      <w:r>
        <w:t>Gruppa rapporter</w:t>
      </w:r>
      <w:r w:rsidR="00780918">
        <w:t>e</w:t>
      </w:r>
      <w:r>
        <w:t>r til dagleg leiar den 1. kvar månad.</w:t>
      </w:r>
      <w:r w:rsidR="00780918">
        <w:t xml:space="preserve"> Det skal då utarbeidast eit kortfatta notat som omtalar gruppas arbeid føregåande månad, samt kva planar ein har framover. </w:t>
      </w:r>
    </w:p>
    <w:p w:rsidR="00A227CC" w:rsidRDefault="00A227CC" w:rsidP="008336EB"/>
    <w:p w:rsidR="00A227CC" w:rsidRDefault="00A227CC" w:rsidP="008336EB">
      <w:r>
        <w:t>Gruppa fordeler sjølv arbeidsoppgåver internt. Gruppeleiar er ansvarleg for varsling til naboar, in</w:t>
      </w:r>
      <w:r w:rsidR="00780918">
        <w:t>n</w:t>
      </w:r>
      <w:r>
        <w:t>kalling til møter og rapportering til dagleg leiar.</w:t>
      </w:r>
    </w:p>
    <w:p w:rsidR="00E911DE" w:rsidRDefault="00E911DE" w:rsidP="008336EB"/>
    <w:p w:rsidR="00E911DE" w:rsidRDefault="00E911DE" w:rsidP="008336EB"/>
    <w:p w:rsidR="00216438" w:rsidRDefault="00216438" w:rsidP="008336EB"/>
    <w:p w:rsidR="00216438" w:rsidRDefault="00216438" w:rsidP="008336EB"/>
    <w:p w:rsidR="00216438" w:rsidRDefault="00216438" w:rsidP="008336EB">
      <w:r>
        <w:t>Henning Tjørhom</w:t>
      </w:r>
    </w:p>
    <w:p w:rsidR="00216438" w:rsidRDefault="009225C9" w:rsidP="008336EB">
      <w:r>
        <w:t>Dagleg leiar</w:t>
      </w:r>
    </w:p>
    <w:p w:rsidR="00216438" w:rsidRDefault="00216438" w:rsidP="008336EB"/>
    <w:p w:rsidR="00E911DE" w:rsidRDefault="00E911DE" w:rsidP="008336EB"/>
    <w:p w:rsidR="00E911DE" w:rsidRDefault="00E911DE" w:rsidP="008336EB"/>
    <w:p w:rsidR="00A93C15" w:rsidRDefault="00A93C15" w:rsidP="008336EB"/>
    <w:sectPr w:rsidR="00A93C15" w:rsidSect="00AC44E3">
      <w:headerReference w:type="default" r:id="rId8"/>
      <w:headerReference w:type="first" r:id="rId9"/>
      <w:footerReference w:type="first" r:id="rId10"/>
      <w:pgSz w:w="11906" w:h="16838" w:code="9"/>
      <w:pgMar w:top="1108" w:right="567" w:bottom="2268" w:left="1134" w:header="142" w:footer="454" w:gutter="0"/>
      <w:paperSrc w:first="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34D" w:rsidRDefault="0059434D">
      <w:r>
        <w:separator/>
      </w:r>
    </w:p>
  </w:endnote>
  <w:endnote w:type="continuationSeparator" w:id="0">
    <w:p w:rsidR="0059434D" w:rsidRDefault="0059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53" w:rsidRPr="00E9642C" w:rsidRDefault="00A30953">
    <w:pPr>
      <w:pStyle w:val="Topptekst"/>
      <w:pBdr>
        <w:top w:val="single" w:sz="4" w:space="1" w:color="auto"/>
      </w:pBdr>
      <w:tabs>
        <w:tab w:val="clear" w:pos="1134"/>
        <w:tab w:val="clear" w:pos="2268"/>
        <w:tab w:val="clear" w:pos="3402"/>
        <w:tab w:val="clear" w:pos="4536"/>
        <w:tab w:val="clear" w:pos="5103"/>
        <w:tab w:val="clear" w:pos="6237"/>
        <w:tab w:val="clear" w:pos="7655"/>
        <w:tab w:val="clear" w:pos="9072"/>
        <w:tab w:val="left" w:pos="1985"/>
        <w:tab w:val="left" w:pos="3969"/>
        <w:tab w:val="left" w:pos="5670"/>
        <w:tab w:val="left" w:pos="7371"/>
      </w:tabs>
      <w:rPr>
        <w:b/>
        <w:sz w:val="20"/>
      </w:rPr>
    </w:pPr>
    <w:r w:rsidRPr="00E9642C">
      <w:rPr>
        <w:b/>
        <w:sz w:val="20"/>
      </w:rPr>
      <w:t>Postadresse</w:t>
    </w:r>
    <w:r w:rsidRPr="00E9642C">
      <w:rPr>
        <w:b/>
        <w:sz w:val="20"/>
      </w:rPr>
      <w:tab/>
      <w:t>Besøksadresse</w:t>
    </w:r>
    <w:r w:rsidRPr="00E9642C">
      <w:rPr>
        <w:b/>
        <w:sz w:val="20"/>
      </w:rPr>
      <w:tab/>
      <w:t>Telefon</w:t>
    </w:r>
    <w:r w:rsidRPr="00E9642C">
      <w:rPr>
        <w:b/>
        <w:sz w:val="20"/>
      </w:rPr>
      <w:tab/>
      <w:t>Bankkonto</w:t>
    </w:r>
    <w:r w:rsidRPr="00E9642C">
      <w:rPr>
        <w:b/>
        <w:sz w:val="20"/>
      </w:rPr>
      <w:tab/>
      <w:t>Organisasjonsnr.</w:t>
    </w:r>
  </w:p>
  <w:p w:rsidR="00A30953" w:rsidRPr="00E9642C" w:rsidRDefault="00680D97">
    <w:pPr>
      <w:pStyle w:val="Topptekst"/>
      <w:tabs>
        <w:tab w:val="clear" w:pos="1134"/>
        <w:tab w:val="clear" w:pos="2268"/>
        <w:tab w:val="clear" w:pos="3402"/>
        <w:tab w:val="clear" w:pos="4536"/>
        <w:tab w:val="clear" w:pos="5103"/>
        <w:tab w:val="clear" w:pos="6237"/>
        <w:tab w:val="clear" w:pos="7655"/>
        <w:tab w:val="clear" w:pos="9072"/>
        <w:tab w:val="left" w:pos="1985"/>
        <w:tab w:val="left" w:pos="3969"/>
        <w:tab w:val="left" w:pos="5670"/>
        <w:tab w:val="left" w:pos="7371"/>
      </w:tabs>
      <w:rPr>
        <w:sz w:val="20"/>
      </w:rPr>
    </w:pPr>
    <w:bookmarkStart w:id="17" w:name="Postadr2"/>
    <w:bookmarkEnd w:id="17"/>
    <w:r w:rsidRPr="00E9642C">
      <w:rPr>
        <w:sz w:val="20"/>
      </w:rPr>
      <w:t>SUM</w:t>
    </w:r>
    <w:r w:rsidR="00A30953" w:rsidRPr="00E9642C">
      <w:rPr>
        <w:sz w:val="20"/>
      </w:rPr>
      <w:tab/>
    </w:r>
    <w:bookmarkStart w:id="18" w:name="Besoksadr1"/>
    <w:bookmarkEnd w:id="18"/>
    <w:r w:rsidR="00A30953" w:rsidRPr="00E9642C">
      <w:rPr>
        <w:sz w:val="20"/>
      </w:rPr>
      <w:t>Einestølen</w:t>
    </w:r>
    <w:r w:rsidR="00A30953" w:rsidRPr="00E9642C">
      <w:rPr>
        <w:sz w:val="20"/>
      </w:rPr>
      <w:tab/>
    </w:r>
    <w:bookmarkStart w:id="19" w:name="Telefon"/>
    <w:bookmarkEnd w:id="19"/>
    <w:r w:rsidR="00A30953" w:rsidRPr="00E9642C">
      <w:rPr>
        <w:sz w:val="20"/>
      </w:rPr>
      <w:t>57 72 41 50</w:t>
    </w:r>
    <w:r w:rsidR="00A30953" w:rsidRPr="00E9642C">
      <w:rPr>
        <w:sz w:val="20"/>
      </w:rPr>
      <w:tab/>
    </w:r>
    <w:bookmarkStart w:id="20" w:name="Bank"/>
    <w:bookmarkEnd w:id="20"/>
    <w:r w:rsidR="00A30953" w:rsidRPr="00E9642C">
      <w:rPr>
        <w:sz w:val="20"/>
      </w:rPr>
      <w:t>3760 10 20069</w:t>
    </w:r>
    <w:r w:rsidR="00A30953" w:rsidRPr="00E9642C">
      <w:rPr>
        <w:sz w:val="20"/>
      </w:rPr>
      <w:tab/>
    </w:r>
    <w:bookmarkStart w:id="21" w:name="Foretak"/>
    <w:bookmarkEnd w:id="21"/>
    <w:r w:rsidR="00A30953" w:rsidRPr="00E9642C">
      <w:rPr>
        <w:sz w:val="20"/>
      </w:rPr>
      <w:t>NO 970.921.915 mva</w:t>
    </w:r>
  </w:p>
  <w:p w:rsidR="00A30953" w:rsidRPr="00E9642C" w:rsidRDefault="00680D97">
    <w:pPr>
      <w:pStyle w:val="Topptekst"/>
      <w:tabs>
        <w:tab w:val="clear" w:pos="1134"/>
        <w:tab w:val="clear" w:pos="2268"/>
        <w:tab w:val="clear" w:pos="3402"/>
        <w:tab w:val="clear" w:pos="4536"/>
        <w:tab w:val="clear" w:pos="5103"/>
        <w:tab w:val="clear" w:pos="6237"/>
        <w:tab w:val="clear" w:pos="7655"/>
        <w:tab w:val="clear" w:pos="9072"/>
        <w:tab w:val="left" w:pos="1985"/>
        <w:tab w:val="left" w:pos="3969"/>
        <w:tab w:val="left" w:pos="5670"/>
        <w:tab w:val="left" w:pos="7371"/>
      </w:tabs>
      <w:rPr>
        <w:b/>
        <w:sz w:val="20"/>
      </w:rPr>
    </w:pPr>
    <w:bookmarkStart w:id="22" w:name="Postadr4"/>
    <w:bookmarkEnd w:id="22"/>
    <w:r w:rsidRPr="00E9642C">
      <w:rPr>
        <w:sz w:val="20"/>
      </w:rPr>
      <w:t>Einestølen</w:t>
    </w:r>
    <w:r w:rsidR="00A30953" w:rsidRPr="00E9642C">
      <w:rPr>
        <w:sz w:val="20"/>
      </w:rPr>
      <w:tab/>
    </w:r>
    <w:bookmarkStart w:id="23" w:name="Besoksadr2"/>
    <w:bookmarkEnd w:id="23"/>
    <w:r w:rsidR="00A30953" w:rsidRPr="00E9642C">
      <w:rPr>
        <w:sz w:val="20"/>
      </w:rPr>
      <w:t>Førde</w:t>
    </w:r>
    <w:r w:rsidR="00A30953" w:rsidRPr="00E9642C">
      <w:rPr>
        <w:sz w:val="20"/>
      </w:rPr>
      <w:tab/>
    </w:r>
    <w:r w:rsidR="00A30953" w:rsidRPr="00E9642C">
      <w:rPr>
        <w:b/>
        <w:sz w:val="20"/>
      </w:rPr>
      <w:tab/>
    </w:r>
    <w:r w:rsidR="00A30953" w:rsidRPr="00E9642C">
      <w:rPr>
        <w:b/>
        <w:sz w:val="20"/>
      </w:rPr>
      <w:tab/>
      <w:t>WEB</w:t>
    </w:r>
  </w:p>
  <w:p w:rsidR="00A30953" w:rsidRPr="00E9642C" w:rsidRDefault="00E9642C" w:rsidP="00E9642C">
    <w:pPr>
      <w:pStyle w:val="Topptekst"/>
      <w:tabs>
        <w:tab w:val="clear" w:pos="1134"/>
        <w:tab w:val="clear" w:pos="2268"/>
        <w:tab w:val="clear" w:pos="3402"/>
        <w:tab w:val="clear" w:pos="4536"/>
        <w:tab w:val="clear" w:pos="5103"/>
        <w:tab w:val="clear" w:pos="6237"/>
        <w:tab w:val="clear" w:pos="7655"/>
        <w:tab w:val="clear" w:pos="9072"/>
        <w:tab w:val="left" w:pos="3969"/>
        <w:tab w:val="left" w:pos="5670"/>
        <w:tab w:val="left" w:pos="7371"/>
      </w:tabs>
      <w:rPr>
        <w:sz w:val="20"/>
        <w:lang w:val="de-DE"/>
      </w:rPr>
    </w:pPr>
    <w:r>
      <w:rPr>
        <w:sz w:val="20"/>
      </w:rPr>
      <w:t>6815</w:t>
    </w:r>
    <w:r w:rsidR="00680D97" w:rsidRPr="00E9642C">
      <w:rPr>
        <w:sz w:val="20"/>
      </w:rPr>
      <w:t xml:space="preserve"> Førde</w:t>
    </w:r>
    <w:r w:rsidR="00A30953" w:rsidRPr="00E9642C">
      <w:rPr>
        <w:b/>
        <w:sz w:val="20"/>
      </w:rPr>
      <w:tab/>
    </w:r>
    <w:bookmarkStart w:id="24" w:name="Telefaks"/>
    <w:bookmarkEnd w:id="24"/>
    <w:r w:rsidR="00A30953" w:rsidRPr="00E9642C">
      <w:rPr>
        <w:sz w:val="20"/>
        <w:lang w:val="de-DE"/>
      </w:rPr>
      <w:tab/>
    </w:r>
    <w:bookmarkStart w:id="25" w:name="Post"/>
    <w:bookmarkEnd w:id="25"/>
    <w:r w:rsidR="00A30953" w:rsidRPr="00E9642C">
      <w:rPr>
        <w:sz w:val="20"/>
        <w:lang w:val="de-DE"/>
      </w:rPr>
      <w:tab/>
    </w:r>
    <w:bookmarkStart w:id="26" w:name="Web"/>
    <w:bookmarkEnd w:id="26"/>
    <w:r w:rsidR="00A30953" w:rsidRPr="00E9642C">
      <w:rPr>
        <w:sz w:val="20"/>
        <w:lang w:val="de-DE"/>
      </w:rPr>
      <w:t>www.sum.sf.no</w:t>
    </w:r>
    <w:bookmarkStart w:id="27" w:name="EPost"/>
    <w:bookmarkEnd w:id="27"/>
    <w:r w:rsidR="00A30953" w:rsidRPr="009C1A8E">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34D" w:rsidRDefault="0059434D">
      <w:r>
        <w:separator/>
      </w:r>
    </w:p>
  </w:footnote>
  <w:footnote w:type="continuationSeparator" w:id="0">
    <w:p w:rsidR="0059434D" w:rsidRDefault="00594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53" w:rsidRDefault="00A30953">
    <w:pPr>
      <w:pStyle w:val="Topptekst"/>
      <w:tabs>
        <w:tab w:val="clear" w:pos="1134"/>
        <w:tab w:val="clear" w:pos="2268"/>
        <w:tab w:val="clear" w:pos="3402"/>
        <w:tab w:val="clear" w:pos="4536"/>
        <w:tab w:val="clear" w:pos="6237"/>
        <w:tab w:val="clear" w:pos="7655"/>
        <w:tab w:val="clear" w:pos="9072"/>
        <w:tab w:val="right" w:pos="10206"/>
      </w:tabs>
      <w:spacing w:line="160" w:lineRule="exact"/>
      <w:rPr>
        <w:rFonts w:ascii="Arial" w:hAnsi="Arial"/>
        <w:b/>
        <w:i/>
      </w:rPr>
    </w:pPr>
    <w:r>
      <w:tab/>
    </w:r>
    <w:bookmarkStart w:id="1" w:name="Graderingstekst_2"/>
    <w:bookmarkEnd w:id="1"/>
  </w:p>
  <w:p w:rsidR="00A30953" w:rsidRDefault="00A30953" w:rsidP="00E7301E">
    <w:pPr>
      <w:pStyle w:val="Topptekst"/>
      <w:tabs>
        <w:tab w:val="clear" w:pos="1134"/>
        <w:tab w:val="clear" w:pos="2268"/>
        <w:tab w:val="clear" w:pos="3402"/>
        <w:tab w:val="clear" w:pos="4536"/>
        <w:tab w:val="clear" w:pos="5103"/>
        <w:tab w:val="clear" w:pos="6237"/>
        <w:tab w:val="left" w:pos="9072"/>
      </w:tabs>
    </w:pPr>
    <w:bookmarkStart w:id="2" w:name="Org1_2"/>
    <w:bookmarkEnd w:id="2"/>
    <w:r>
      <w:rPr>
        <w:rFonts w:ascii="Arial" w:hAnsi="Arial"/>
        <w:b/>
        <w:sz w:val="32"/>
      </w:rPr>
      <w:t xml:space="preserve"> </w:t>
    </w:r>
    <w:r>
      <w:rPr>
        <w:rFonts w:ascii="Arial" w:hAnsi="Arial"/>
        <w:b/>
        <w:sz w:val="32"/>
      </w:rPr>
      <w:tab/>
    </w:r>
    <w:r>
      <w:t xml:space="preserve">Side </w:t>
    </w:r>
    <w:r>
      <w:fldChar w:fldCharType="begin"/>
    </w:r>
    <w:r>
      <w:instrText xml:space="preserve"> PAGE  \* MERGEFORMAT </w:instrText>
    </w:r>
    <w:r>
      <w:fldChar w:fldCharType="separate"/>
    </w:r>
    <w:r w:rsidR="009225C9">
      <w:rPr>
        <w:noProof/>
      </w:rPr>
      <w:t>2</w:t>
    </w:r>
    <w:r>
      <w:fldChar w:fldCharType="end"/>
    </w:r>
    <w:r>
      <w:t xml:space="preserve"> </w:t>
    </w:r>
    <w:bookmarkStart w:id="3" w:name="Org2_2"/>
    <w:bookmarkEnd w:id="3"/>
    <w:r>
      <w:tab/>
    </w:r>
    <w:bookmarkStart w:id="4" w:name="vdato_2"/>
    <w:bookmarkEnd w:id="4"/>
    <w:r>
      <w:rPr>
        <w:rFonts w:ascii="Arial" w:hAnsi="Arial"/>
        <w:b/>
        <w:sz w:val="28"/>
      </w:rPr>
      <w:tab/>
    </w:r>
    <w:bookmarkStart w:id="5" w:name="vref_2"/>
    <w:bookmarkEnd w:id="5"/>
  </w:p>
  <w:p w:rsidR="00A30953" w:rsidRDefault="00A30953">
    <w:pPr>
      <w:pStyle w:val="Topptekst"/>
      <w:pBdr>
        <w:bottom w:val="single" w:sz="4" w:space="1" w:color="auto"/>
      </w:pBdr>
      <w:tabs>
        <w:tab w:val="clear" w:pos="1134"/>
        <w:tab w:val="clear" w:pos="2268"/>
        <w:tab w:val="clear" w:pos="3402"/>
        <w:tab w:val="clear" w:pos="4536"/>
        <w:tab w:val="clear" w:pos="6237"/>
        <w:tab w:val="clear" w:pos="9072"/>
      </w:tabs>
    </w:pPr>
    <w:r>
      <w:tab/>
    </w:r>
    <w:r>
      <w:tab/>
    </w:r>
    <w:bookmarkStart w:id="6" w:name="Arkiv2"/>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53" w:rsidRDefault="00A30953" w:rsidP="00C55921">
    <w:pPr>
      <w:pStyle w:val="Topptekst"/>
      <w:tabs>
        <w:tab w:val="clear" w:pos="1134"/>
        <w:tab w:val="clear" w:pos="2268"/>
        <w:tab w:val="clear" w:pos="3402"/>
        <w:tab w:val="clear" w:pos="4536"/>
        <w:tab w:val="clear" w:pos="6237"/>
        <w:tab w:val="clear" w:pos="7655"/>
        <w:tab w:val="clear" w:pos="9072"/>
        <w:tab w:val="right" w:pos="10206"/>
      </w:tabs>
      <w:spacing w:line="160" w:lineRule="exact"/>
      <w:ind w:hanging="142"/>
      <w:rPr>
        <w:rFonts w:ascii="Arial" w:hAnsi="Arial"/>
        <w:b/>
        <w:i/>
      </w:rPr>
    </w:pPr>
    <w:r>
      <w:tab/>
    </w:r>
    <w:bookmarkStart w:id="7" w:name="Graderingstekst"/>
    <w:bookmarkEnd w:id="7"/>
  </w:p>
  <w:p w:rsidR="00A30953" w:rsidRPr="009C1A8E" w:rsidRDefault="00185578" w:rsidP="00C55921">
    <w:pPr>
      <w:pStyle w:val="Topptekst"/>
      <w:tabs>
        <w:tab w:val="clear" w:pos="2268"/>
        <w:tab w:val="clear" w:pos="3402"/>
        <w:tab w:val="clear" w:pos="4536"/>
        <w:tab w:val="left" w:pos="9072"/>
      </w:tabs>
      <w:ind w:hanging="142"/>
      <w:rPr>
        <w:rFonts w:ascii="Arial" w:hAnsi="Arial"/>
        <w:b/>
        <w:sz w:val="36"/>
      </w:rPr>
    </w:pPr>
    <w:r>
      <w:rPr>
        <w:noProof/>
        <w:lang w:val="nb-NO"/>
      </w:rPr>
      <w:drawing>
        <wp:inline distT="0" distB="0" distL="0" distR="0">
          <wp:extent cx="1733550" cy="895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33550" cy="895350"/>
                  </a:xfrm>
                  <a:prstGeom prst="rect">
                    <a:avLst/>
                  </a:prstGeom>
                  <a:noFill/>
                  <a:ln>
                    <a:noFill/>
                  </a:ln>
                </pic:spPr>
              </pic:pic>
            </a:graphicData>
          </a:graphic>
        </wp:inline>
      </w:drawing>
    </w:r>
    <w:r w:rsidR="00A30953">
      <w:tab/>
    </w:r>
    <w:bookmarkStart w:id="8" w:name="org1"/>
    <w:bookmarkEnd w:id="8"/>
    <w:r w:rsidR="00A30953">
      <w:rPr>
        <w:rFonts w:ascii="Arial" w:hAnsi="Arial"/>
        <w:b/>
        <w:sz w:val="32"/>
      </w:rPr>
      <w:t xml:space="preserve">  </w:t>
    </w:r>
    <w:r w:rsidR="00A30953">
      <w:rPr>
        <w:rFonts w:ascii="Arial" w:hAnsi="Arial"/>
        <w:b/>
        <w:sz w:val="32"/>
      </w:rPr>
      <w:tab/>
    </w:r>
    <w:r w:rsidR="00A30953">
      <w:rPr>
        <w:rFonts w:ascii="Arial" w:hAnsi="Arial"/>
        <w:b/>
        <w:sz w:val="32"/>
      </w:rPr>
      <w:tab/>
    </w:r>
    <w:r w:rsidR="00A30953" w:rsidRPr="009C1A8E">
      <w:rPr>
        <w:rFonts w:ascii="Arial" w:hAnsi="Arial"/>
        <w:b/>
        <w:sz w:val="36"/>
      </w:rPr>
      <w:tab/>
    </w:r>
  </w:p>
  <w:p w:rsidR="00A30953" w:rsidRDefault="00A30953" w:rsidP="00D40220">
    <w:pPr>
      <w:pStyle w:val="Topptekst"/>
      <w:pBdr>
        <w:bottom w:val="single" w:sz="4" w:space="1" w:color="auto"/>
      </w:pBdr>
      <w:tabs>
        <w:tab w:val="clear" w:pos="2268"/>
        <w:tab w:val="clear" w:pos="3402"/>
        <w:tab w:val="clear" w:pos="4536"/>
        <w:tab w:val="clear" w:pos="6237"/>
        <w:tab w:val="clear" w:pos="9072"/>
      </w:tabs>
    </w:pPr>
    <w:bookmarkStart w:id="9" w:name="org2"/>
    <w:bookmarkStart w:id="10" w:name="v_dato"/>
    <w:bookmarkStart w:id="11" w:name="v_ref"/>
    <w:bookmarkStart w:id="12" w:name="org3"/>
    <w:bookmarkStart w:id="13" w:name="Arkiv"/>
    <w:bookmarkEnd w:id="9"/>
    <w:bookmarkEnd w:id="10"/>
    <w:bookmarkEnd w:id="11"/>
    <w:bookmarkEnd w:id="12"/>
    <w:bookmarkEnd w:id="13"/>
    <w:r w:rsidRPr="009C1A8E">
      <w:rPr>
        <w:rFonts w:ascii="Arial" w:hAnsi="Arial"/>
        <w:b/>
        <w:sz w:val="20"/>
      </w:rPr>
      <w:t>Vår sakshandsamar</w:t>
    </w:r>
    <w:r w:rsidR="00E9642C">
      <w:rPr>
        <w:rFonts w:ascii="Arial" w:hAnsi="Arial"/>
        <w:b/>
        <w:sz w:val="20"/>
      </w:rPr>
      <w:t>:</w:t>
    </w:r>
    <w:r w:rsidR="00D40220">
      <w:rPr>
        <w:rFonts w:ascii="Arial" w:hAnsi="Arial"/>
        <w:b/>
        <w:sz w:val="20"/>
      </w:rPr>
      <w:t xml:space="preserve"> </w:t>
    </w:r>
    <w:bookmarkStart w:id="14" w:name="v_saksbeh"/>
    <w:bookmarkEnd w:id="14"/>
    <w:r w:rsidR="00E9642C">
      <w:t>Henning Tjørhom</w:t>
    </w:r>
    <w:r>
      <w:tab/>
    </w:r>
    <w:bookmarkStart w:id="15" w:name="d_dato"/>
    <w:bookmarkEnd w:id="15"/>
    <w:r w:rsidR="00E9642C">
      <w:tab/>
      <w:t xml:space="preserve">Dato: </w:t>
    </w:r>
    <w:r>
      <w:tab/>
    </w:r>
    <w:bookmarkStart w:id="16" w:name="D_ref"/>
    <w:bookmarkEnd w:id="16"/>
    <w:r w:rsidR="00216438">
      <w:t>21.11.2017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25DF"/>
    <w:multiLevelType w:val="singleLevel"/>
    <w:tmpl w:val="7812E6EE"/>
    <w:lvl w:ilvl="0">
      <w:numFmt w:val="bullet"/>
      <w:lvlText w:val="-"/>
      <w:lvlJc w:val="left"/>
      <w:pPr>
        <w:tabs>
          <w:tab w:val="num" w:pos="360"/>
        </w:tabs>
        <w:ind w:left="360" w:hanging="360"/>
      </w:pPr>
      <w:rPr>
        <w:rFonts w:hint="default"/>
      </w:rPr>
    </w:lvl>
  </w:abstractNum>
  <w:abstractNum w:abstractNumId="1" w15:restartNumberingAfterBreak="0">
    <w:nsid w:val="1A0C774D"/>
    <w:multiLevelType w:val="hybridMultilevel"/>
    <w:tmpl w:val="BA6EC0EC"/>
    <w:lvl w:ilvl="0" w:tplc="08F4D966">
      <w:start w:val="57"/>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24A8F"/>
    <w:multiLevelType w:val="hybridMultilevel"/>
    <w:tmpl w:val="D3ECC32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03376D6"/>
    <w:multiLevelType w:val="multilevel"/>
    <w:tmpl w:val="D0D6446E"/>
    <w:lvl w:ilvl="0">
      <w:start w:val="1"/>
      <w:numFmt w:val="decimal"/>
      <w:pStyle w:val="Overskrift1"/>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23C042C7"/>
    <w:multiLevelType w:val="multilevel"/>
    <w:tmpl w:val="6CBCC27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 w15:restartNumberingAfterBreak="0">
    <w:nsid w:val="23CE537B"/>
    <w:multiLevelType w:val="hybridMultilevel"/>
    <w:tmpl w:val="4E3811F6"/>
    <w:lvl w:ilvl="0" w:tplc="19E83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E02E2"/>
    <w:multiLevelType w:val="hybridMultilevel"/>
    <w:tmpl w:val="A282C06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CFC6862"/>
    <w:multiLevelType w:val="singleLevel"/>
    <w:tmpl w:val="315C069E"/>
    <w:lvl w:ilvl="0">
      <w:start w:val="1"/>
      <w:numFmt w:val="bullet"/>
      <w:pStyle w:val="Bullet3"/>
      <w:lvlText w:val=""/>
      <w:lvlJc w:val="left"/>
      <w:pPr>
        <w:tabs>
          <w:tab w:val="num" w:pos="2325"/>
        </w:tabs>
        <w:ind w:left="2325" w:hanging="397"/>
      </w:pPr>
      <w:rPr>
        <w:rFonts w:ascii="Symbol" w:hAnsi="Symbol" w:hint="default"/>
      </w:rPr>
    </w:lvl>
  </w:abstractNum>
  <w:abstractNum w:abstractNumId="8" w15:restartNumberingAfterBreak="0">
    <w:nsid w:val="41ED5436"/>
    <w:multiLevelType w:val="singleLevel"/>
    <w:tmpl w:val="DF823D68"/>
    <w:lvl w:ilvl="0">
      <w:start w:val="1"/>
      <w:numFmt w:val="bullet"/>
      <w:pStyle w:val="Bullet"/>
      <w:lvlText w:val=""/>
      <w:lvlJc w:val="left"/>
      <w:pPr>
        <w:tabs>
          <w:tab w:val="num" w:pos="1531"/>
        </w:tabs>
        <w:ind w:left="1531" w:hanging="397"/>
      </w:pPr>
      <w:rPr>
        <w:rFonts w:ascii="Symbol" w:hAnsi="Symbol" w:hint="default"/>
        <w:sz w:val="28"/>
      </w:rPr>
    </w:lvl>
  </w:abstractNum>
  <w:abstractNum w:abstractNumId="9" w15:restartNumberingAfterBreak="0">
    <w:nsid w:val="754350F2"/>
    <w:multiLevelType w:val="singleLevel"/>
    <w:tmpl w:val="2ACA0D7A"/>
    <w:lvl w:ilvl="0">
      <w:start w:val="1"/>
      <w:numFmt w:val="bullet"/>
      <w:pStyle w:val="Bullet2"/>
      <w:lvlText w:val=""/>
      <w:lvlJc w:val="left"/>
      <w:pPr>
        <w:tabs>
          <w:tab w:val="num" w:pos="1928"/>
        </w:tabs>
        <w:ind w:left="1928" w:hanging="397"/>
      </w:pPr>
      <w:rPr>
        <w:rFonts w:ascii="Symbol" w:hAnsi="Symbol" w:hint="default"/>
      </w:rPr>
    </w:lvl>
  </w:abstractNum>
  <w:abstractNum w:abstractNumId="10" w15:restartNumberingAfterBreak="0">
    <w:nsid w:val="78634850"/>
    <w:multiLevelType w:val="hybridMultilevel"/>
    <w:tmpl w:val="22185D86"/>
    <w:lvl w:ilvl="0" w:tplc="2CB8ECA6">
      <w:numFmt w:val="bullet"/>
      <w:lvlText w:val="-"/>
      <w:lvlJc w:val="left"/>
      <w:pPr>
        <w:ind w:left="420" w:hanging="360"/>
      </w:pPr>
      <w:rPr>
        <w:rFonts w:ascii="Times New Roman" w:eastAsia="Times New Roman" w:hAnsi="Times New Roman" w:cs="Times New Roman" w:hint="default"/>
      </w:rPr>
    </w:lvl>
    <w:lvl w:ilvl="1" w:tplc="08140003" w:tentative="1">
      <w:start w:val="1"/>
      <w:numFmt w:val="bullet"/>
      <w:lvlText w:val="o"/>
      <w:lvlJc w:val="left"/>
      <w:pPr>
        <w:ind w:left="1140" w:hanging="360"/>
      </w:pPr>
      <w:rPr>
        <w:rFonts w:ascii="Courier New" w:hAnsi="Courier New" w:cs="Courier New" w:hint="default"/>
      </w:rPr>
    </w:lvl>
    <w:lvl w:ilvl="2" w:tplc="08140005" w:tentative="1">
      <w:start w:val="1"/>
      <w:numFmt w:val="bullet"/>
      <w:lvlText w:val=""/>
      <w:lvlJc w:val="left"/>
      <w:pPr>
        <w:ind w:left="1860" w:hanging="360"/>
      </w:pPr>
      <w:rPr>
        <w:rFonts w:ascii="Wingdings" w:hAnsi="Wingdings" w:hint="default"/>
      </w:rPr>
    </w:lvl>
    <w:lvl w:ilvl="3" w:tplc="08140001" w:tentative="1">
      <w:start w:val="1"/>
      <w:numFmt w:val="bullet"/>
      <w:lvlText w:val=""/>
      <w:lvlJc w:val="left"/>
      <w:pPr>
        <w:ind w:left="2580" w:hanging="360"/>
      </w:pPr>
      <w:rPr>
        <w:rFonts w:ascii="Symbol" w:hAnsi="Symbol" w:hint="default"/>
      </w:rPr>
    </w:lvl>
    <w:lvl w:ilvl="4" w:tplc="08140003" w:tentative="1">
      <w:start w:val="1"/>
      <w:numFmt w:val="bullet"/>
      <w:lvlText w:val="o"/>
      <w:lvlJc w:val="left"/>
      <w:pPr>
        <w:ind w:left="3300" w:hanging="360"/>
      </w:pPr>
      <w:rPr>
        <w:rFonts w:ascii="Courier New" w:hAnsi="Courier New" w:cs="Courier New" w:hint="default"/>
      </w:rPr>
    </w:lvl>
    <w:lvl w:ilvl="5" w:tplc="08140005" w:tentative="1">
      <w:start w:val="1"/>
      <w:numFmt w:val="bullet"/>
      <w:lvlText w:val=""/>
      <w:lvlJc w:val="left"/>
      <w:pPr>
        <w:ind w:left="4020" w:hanging="360"/>
      </w:pPr>
      <w:rPr>
        <w:rFonts w:ascii="Wingdings" w:hAnsi="Wingdings" w:hint="default"/>
      </w:rPr>
    </w:lvl>
    <w:lvl w:ilvl="6" w:tplc="08140001" w:tentative="1">
      <w:start w:val="1"/>
      <w:numFmt w:val="bullet"/>
      <w:lvlText w:val=""/>
      <w:lvlJc w:val="left"/>
      <w:pPr>
        <w:ind w:left="4740" w:hanging="360"/>
      </w:pPr>
      <w:rPr>
        <w:rFonts w:ascii="Symbol" w:hAnsi="Symbol" w:hint="default"/>
      </w:rPr>
    </w:lvl>
    <w:lvl w:ilvl="7" w:tplc="08140003" w:tentative="1">
      <w:start w:val="1"/>
      <w:numFmt w:val="bullet"/>
      <w:lvlText w:val="o"/>
      <w:lvlJc w:val="left"/>
      <w:pPr>
        <w:ind w:left="5460" w:hanging="360"/>
      </w:pPr>
      <w:rPr>
        <w:rFonts w:ascii="Courier New" w:hAnsi="Courier New" w:cs="Courier New" w:hint="default"/>
      </w:rPr>
    </w:lvl>
    <w:lvl w:ilvl="8" w:tplc="08140005" w:tentative="1">
      <w:start w:val="1"/>
      <w:numFmt w:val="bullet"/>
      <w:lvlText w:val=""/>
      <w:lvlJc w:val="left"/>
      <w:pPr>
        <w:ind w:left="6180" w:hanging="360"/>
      </w:pPr>
      <w:rPr>
        <w:rFonts w:ascii="Wingdings" w:hAnsi="Wingdings" w:hint="default"/>
      </w:rPr>
    </w:lvl>
  </w:abstractNum>
  <w:abstractNum w:abstractNumId="11" w15:restartNumberingAfterBreak="0">
    <w:nsid w:val="7BF53C6E"/>
    <w:multiLevelType w:val="hybridMultilevel"/>
    <w:tmpl w:val="F25C572C"/>
    <w:lvl w:ilvl="0" w:tplc="0A3010AC">
      <w:numFmt w:val="bullet"/>
      <w:lvlText w:val="-"/>
      <w:lvlJc w:val="left"/>
      <w:pPr>
        <w:ind w:left="420" w:hanging="360"/>
      </w:pPr>
      <w:rPr>
        <w:rFonts w:ascii="Times New Roman" w:eastAsia="Times New Roman" w:hAnsi="Times New Roman" w:cs="Times New Roman" w:hint="default"/>
      </w:rPr>
    </w:lvl>
    <w:lvl w:ilvl="1" w:tplc="08140003" w:tentative="1">
      <w:start w:val="1"/>
      <w:numFmt w:val="bullet"/>
      <w:lvlText w:val="o"/>
      <w:lvlJc w:val="left"/>
      <w:pPr>
        <w:ind w:left="1140" w:hanging="360"/>
      </w:pPr>
      <w:rPr>
        <w:rFonts w:ascii="Courier New" w:hAnsi="Courier New" w:cs="Courier New" w:hint="default"/>
      </w:rPr>
    </w:lvl>
    <w:lvl w:ilvl="2" w:tplc="08140005" w:tentative="1">
      <w:start w:val="1"/>
      <w:numFmt w:val="bullet"/>
      <w:lvlText w:val=""/>
      <w:lvlJc w:val="left"/>
      <w:pPr>
        <w:ind w:left="1860" w:hanging="360"/>
      </w:pPr>
      <w:rPr>
        <w:rFonts w:ascii="Wingdings" w:hAnsi="Wingdings" w:hint="default"/>
      </w:rPr>
    </w:lvl>
    <w:lvl w:ilvl="3" w:tplc="08140001" w:tentative="1">
      <w:start w:val="1"/>
      <w:numFmt w:val="bullet"/>
      <w:lvlText w:val=""/>
      <w:lvlJc w:val="left"/>
      <w:pPr>
        <w:ind w:left="2580" w:hanging="360"/>
      </w:pPr>
      <w:rPr>
        <w:rFonts w:ascii="Symbol" w:hAnsi="Symbol" w:hint="default"/>
      </w:rPr>
    </w:lvl>
    <w:lvl w:ilvl="4" w:tplc="08140003" w:tentative="1">
      <w:start w:val="1"/>
      <w:numFmt w:val="bullet"/>
      <w:lvlText w:val="o"/>
      <w:lvlJc w:val="left"/>
      <w:pPr>
        <w:ind w:left="3300" w:hanging="360"/>
      </w:pPr>
      <w:rPr>
        <w:rFonts w:ascii="Courier New" w:hAnsi="Courier New" w:cs="Courier New" w:hint="default"/>
      </w:rPr>
    </w:lvl>
    <w:lvl w:ilvl="5" w:tplc="08140005" w:tentative="1">
      <w:start w:val="1"/>
      <w:numFmt w:val="bullet"/>
      <w:lvlText w:val=""/>
      <w:lvlJc w:val="left"/>
      <w:pPr>
        <w:ind w:left="4020" w:hanging="360"/>
      </w:pPr>
      <w:rPr>
        <w:rFonts w:ascii="Wingdings" w:hAnsi="Wingdings" w:hint="default"/>
      </w:rPr>
    </w:lvl>
    <w:lvl w:ilvl="6" w:tplc="08140001" w:tentative="1">
      <w:start w:val="1"/>
      <w:numFmt w:val="bullet"/>
      <w:lvlText w:val=""/>
      <w:lvlJc w:val="left"/>
      <w:pPr>
        <w:ind w:left="4740" w:hanging="360"/>
      </w:pPr>
      <w:rPr>
        <w:rFonts w:ascii="Symbol" w:hAnsi="Symbol" w:hint="default"/>
      </w:rPr>
    </w:lvl>
    <w:lvl w:ilvl="7" w:tplc="08140003" w:tentative="1">
      <w:start w:val="1"/>
      <w:numFmt w:val="bullet"/>
      <w:lvlText w:val="o"/>
      <w:lvlJc w:val="left"/>
      <w:pPr>
        <w:ind w:left="5460" w:hanging="360"/>
      </w:pPr>
      <w:rPr>
        <w:rFonts w:ascii="Courier New" w:hAnsi="Courier New" w:cs="Courier New" w:hint="default"/>
      </w:rPr>
    </w:lvl>
    <w:lvl w:ilvl="8" w:tplc="0814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8"/>
  </w:num>
  <w:num w:numId="4">
    <w:abstractNumId w:val="9"/>
  </w:num>
  <w:num w:numId="5">
    <w:abstractNumId w:val="7"/>
  </w:num>
  <w:num w:numId="6">
    <w:abstractNumId w:val="8"/>
  </w:num>
  <w:num w:numId="7">
    <w:abstractNumId w:val="9"/>
  </w:num>
  <w:num w:numId="8">
    <w:abstractNumId w:val="7"/>
  </w:num>
  <w:num w:numId="9">
    <w:abstractNumId w:val="8"/>
  </w:num>
  <w:num w:numId="10">
    <w:abstractNumId w:val="9"/>
  </w:num>
  <w:num w:numId="11">
    <w:abstractNumId w:val="7"/>
  </w:num>
  <w:num w:numId="12">
    <w:abstractNumId w:val="7"/>
  </w:num>
  <w:num w:numId="13">
    <w:abstractNumId w:val="9"/>
  </w:num>
  <w:num w:numId="14">
    <w:abstractNumId w:val="0"/>
  </w:num>
  <w:num w:numId="15">
    <w:abstractNumId w:val="5"/>
  </w:num>
  <w:num w:numId="16">
    <w:abstractNumId w:val="1"/>
  </w:num>
  <w:num w:numId="17">
    <w:abstractNumId w:val="2"/>
  </w:num>
  <w:num w:numId="18">
    <w:abstractNumId w:val="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CC"/>
    <w:rsid w:val="000C4507"/>
    <w:rsid w:val="0014397E"/>
    <w:rsid w:val="001469B0"/>
    <w:rsid w:val="00185578"/>
    <w:rsid w:val="00216438"/>
    <w:rsid w:val="002572E6"/>
    <w:rsid w:val="002D4D15"/>
    <w:rsid w:val="002D7A28"/>
    <w:rsid w:val="003707CF"/>
    <w:rsid w:val="003A2EDB"/>
    <w:rsid w:val="003D389C"/>
    <w:rsid w:val="003D40DD"/>
    <w:rsid w:val="00437E72"/>
    <w:rsid w:val="004539BC"/>
    <w:rsid w:val="0046462F"/>
    <w:rsid w:val="0046783F"/>
    <w:rsid w:val="004F4989"/>
    <w:rsid w:val="00534549"/>
    <w:rsid w:val="005765A5"/>
    <w:rsid w:val="0059434D"/>
    <w:rsid w:val="005D6106"/>
    <w:rsid w:val="00636068"/>
    <w:rsid w:val="0065063E"/>
    <w:rsid w:val="00680D97"/>
    <w:rsid w:val="00691DDA"/>
    <w:rsid w:val="006A2C95"/>
    <w:rsid w:val="007240B5"/>
    <w:rsid w:val="00780918"/>
    <w:rsid w:val="007B01CC"/>
    <w:rsid w:val="007B60D7"/>
    <w:rsid w:val="008336EB"/>
    <w:rsid w:val="009225C9"/>
    <w:rsid w:val="009726EA"/>
    <w:rsid w:val="009C1A8E"/>
    <w:rsid w:val="009D1A4B"/>
    <w:rsid w:val="009E0508"/>
    <w:rsid w:val="009E6657"/>
    <w:rsid w:val="00A227CC"/>
    <w:rsid w:val="00A30953"/>
    <w:rsid w:val="00A93C15"/>
    <w:rsid w:val="00AC44E3"/>
    <w:rsid w:val="00B81C03"/>
    <w:rsid w:val="00BB75D7"/>
    <w:rsid w:val="00C55921"/>
    <w:rsid w:val="00CA4EDF"/>
    <w:rsid w:val="00CB4112"/>
    <w:rsid w:val="00CD530A"/>
    <w:rsid w:val="00D04F98"/>
    <w:rsid w:val="00D40220"/>
    <w:rsid w:val="00D83599"/>
    <w:rsid w:val="00DC0E21"/>
    <w:rsid w:val="00E7301E"/>
    <w:rsid w:val="00E828D3"/>
    <w:rsid w:val="00E911DE"/>
    <w:rsid w:val="00E9642C"/>
    <w:rsid w:val="00EE1889"/>
    <w:rsid w:val="00F346B6"/>
    <w:rsid w:val="00F946B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C3A4356-6168-427B-B622-8EB0891E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n-NO" w:eastAsia="nn-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E21"/>
    <w:pPr>
      <w:tabs>
        <w:tab w:val="left" w:pos="1134"/>
        <w:tab w:val="left" w:pos="2268"/>
        <w:tab w:val="left" w:pos="3402"/>
        <w:tab w:val="left" w:pos="5103"/>
        <w:tab w:val="left" w:pos="6237"/>
        <w:tab w:val="left" w:pos="7655"/>
        <w:tab w:val="left" w:pos="9072"/>
      </w:tabs>
    </w:pPr>
    <w:rPr>
      <w:sz w:val="24"/>
      <w:lang w:eastAsia="nb-NO"/>
    </w:rPr>
  </w:style>
  <w:style w:type="paragraph" w:styleId="Overskrift10">
    <w:name w:val="heading 1"/>
    <w:basedOn w:val="Normal"/>
    <w:next w:val="Normal"/>
    <w:qFormat/>
    <w:rsid w:val="00DC0E21"/>
    <w:pPr>
      <w:keepNext/>
      <w:spacing w:before="240" w:after="60"/>
      <w:outlineLvl w:val="0"/>
    </w:pPr>
    <w:rPr>
      <w:rFonts w:ascii="Arial" w:hAnsi="Arial"/>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C0E21"/>
    <w:pPr>
      <w:tabs>
        <w:tab w:val="center" w:pos="4536"/>
        <w:tab w:val="right" w:pos="9072"/>
      </w:tabs>
    </w:pPr>
  </w:style>
  <w:style w:type="paragraph" w:styleId="Bunntekst">
    <w:name w:val="footer"/>
    <w:basedOn w:val="Normal"/>
    <w:rsid w:val="00DC0E21"/>
    <w:pPr>
      <w:tabs>
        <w:tab w:val="center" w:pos="4536"/>
        <w:tab w:val="right" w:pos="9072"/>
      </w:tabs>
    </w:pPr>
  </w:style>
  <w:style w:type="paragraph" w:customStyle="1" w:styleId="Bulletinnh1">
    <w:name w:val="Bulletinnh1"/>
    <w:basedOn w:val="Bullet"/>
    <w:autoRedefine/>
    <w:rsid w:val="00DC0E21"/>
    <w:pPr>
      <w:numPr>
        <w:numId w:val="0"/>
      </w:numPr>
      <w:tabs>
        <w:tab w:val="clear" w:pos="397"/>
        <w:tab w:val="clear" w:pos="1134"/>
        <w:tab w:val="left" w:pos="1531"/>
      </w:tabs>
      <w:ind w:left="1531" w:hanging="397"/>
    </w:pPr>
  </w:style>
  <w:style w:type="paragraph" w:customStyle="1" w:styleId="Overskrift">
    <w:name w:val="Overskrift"/>
    <w:basedOn w:val="Normal"/>
    <w:next w:val="Normal"/>
    <w:autoRedefine/>
    <w:rsid w:val="00DC0E21"/>
    <w:pPr>
      <w:tabs>
        <w:tab w:val="left" w:pos="0"/>
      </w:tabs>
      <w:spacing w:before="140" w:after="60"/>
    </w:pPr>
    <w:rPr>
      <w:b/>
      <w:sz w:val="28"/>
    </w:rPr>
  </w:style>
  <w:style w:type="paragraph" w:customStyle="1" w:styleId="Innhold">
    <w:name w:val="Innhold"/>
    <w:basedOn w:val="Normal"/>
    <w:rsid w:val="00DC0E21"/>
    <w:pPr>
      <w:ind w:left="1134"/>
    </w:pPr>
  </w:style>
  <w:style w:type="paragraph" w:customStyle="1" w:styleId="Overskrift1">
    <w:name w:val="Overskrift1"/>
    <w:basedOn w:val="Normal"/>
    <w:next w:val="Innhold"/>
    <w:autoRedefine/>
    <w:rsid w:val="00DC0E21"/>
    <w:pPr>
      <w:numPr>
        <w:numId w:val="2"/>
      </w:numPr>
      <w:spacing w:before="140" w:after="60"/>
    </w:pPr>
    <w:rPr>
      <w:b/>
      <w:sz w:val="28"/>
    </w:rPr>
  </w:style>
  <w:style w:type="paragraph" w:customStyle="1" w:styleId="Overskrift2">
    <w:name w:val="Overskrift2"/>
    <w:basedOn w:val="Normal"/>
    <w:next w:val="Innhold"/>
    <w:autoRedefine/>
    <w:rsid w:val="00DC0E21"/>
    <w:pPr>
      <w:tabs>
        <w:tab w:val="num" w:pos="1134"/>
      </w:tabs>
      <w:spacing w:before="140"/>
      <w:ind w:left="1134" w:hanging="1134"/>
      <w:outlineLvl w:val="1"/>
    </w:pPr>
    <w:rPr>
      <w:b/>
      <w:sz w:val="28"/>
    </w:rPr>
  </w:style>
  <w:style w:type="paragraph" w:customStyle="1" w:styleId="Overskrift3">
    <w:name w:val="Overskrift3"/>
    <w:basedOn w:val="Overskrift2"/>
    <w:next w:val="Innhold"/>
    <w:autoRedefine/>
    <w:rsid w:val="00DC0E21"/>
    <w:pPr>
      <w:numPr>
        <w:ilvl w:val="2"/>
      </w:numPr>
      <w:tabs>
        <w:tab w:val="num" w:pos="1134"/>
      </w:tabs>
      <w:spacing w:after="60"/>
      <w:ind w:left="1134" w:hanging="1134"/>
    </w:pPr>
  </w:style>
  <w:style w:type="paragraph" w:customStyle="1" w:styleId="Overskrift4">
    <w:name w:val="Overskrift4"/>
    <w:basedOn w:val="Overskrift2"/>
    <w:next w:val="Innhold"/>
    <w:autoRedefine/>
    <w:rsid w:val="00DC0E21"/>
    <w:pPr>
      <w:numPr>
        <w:ilvl w:val="3"/>
      </w:numPr>
      <w:tabs>
        <w:tab w:val="num" w:pos="1134"/>
      </w:tabs>
      <w:spacing w:after="60"/>
      <w:ind w:left="1134" w:hanging="1134"/>
    </w:pPr>
  </w:style>
  <w:style w:type="paragraph" w:customStyle="1" w:styleId="Bullet">
    <w:name w:val="Bullet"/>
    <w:basedOn w:val="Normal"/>
    <w:autoRedefine/>
    <w:rsid w:val="00DC0E21"/>
    <w:pPr>
      <w:numPr>
        <w:numId w:val="9"/>
      </w:numPr>
      <w:tabs>
        <w:tab w:val="clear" w:pos="1531"/>
        <w:tab w:val="left" w:pos="0"/>
        <w:tab w:val="left" w:pos="397"/>
      </w:tabs>
      <w:ind w:left="397"/>
    </w:pPr>
  </w:style>
  <w:style w:type="paragraph" w:customStyle="1" w:styleId="Bullet2">
    <w:name w:val="Bullet2"/>
    <w:basedOn w:val="Normal"/>
    <w:autoRedefine/>
    <w:rsid w:val="00DC0E21"/>
    <w:pPr>
      <w:numPr>
        <w:numId w:val="13"/>
      </w:numPr>
      <w:tabs>
        <w:tab w:val="clear" w:pos="1928"/>
        <w:tab w:val="left" w:pos="0"/>
        <w:tab w:val="left" w:pos="794"/>
      </w:tabs>
      <w:ind w:left="794"/>
    </w:pPr>
  </w:style>
  <w:style w:type="paragraph" w:customStyle="1" w:styleId="Bullet3">
    <w:name w:val="Bullet3"/>
    <w:basedOn w:val="Normal"/>
    <w:autoRedefine/>
    <w:rsid w:val="00DC0E21"/>
    <w:pPr>
      <w:numPr>
        <w:numId w:val="12"/>
      </w:numPr>
      <w:tabs>
        <w:tab w:val="clear" w:pos="1134"/>
        <w:tab w:val="clear" w:pos="2325"/>
        <w:tab w:val="left" w:pos="0"/>
        <w:tab w:val="left" w:pos="1191"/>
      </w:tabs>
      <w:ind w:left="1191"/>
    </w:pPr>
  </w:style>
  <w:style w:type="paragraph" w:customStyle="1" w:styleId="Bulletinnh2">
    <w:name w:val="Bulletinnh2"/>
    <w:basedOn w:val="Bullet2"/>
    <w:autoRedefine/>
    <w:rsid w:val="00DC0E21"/>
    <w:pPr>
      <w:numPr>
        <w:numId w:val="0"/>
      </w:numPr>
      <w:tabs>
        <w:tab w:val="clear" w:pos="794"/>
        <w:tab w:val="clear" w:pos="1134"/>
        <w:tab w:val="left" w:pos="1928"/>
      </w:tabs>
      <w:ind w:left="1928" w:hanging="397"/>
    </w:pPr>
  </w:style>
  <w:style w:type="paragraph" w:customStyle="1" w:styleId="Bulletinnh3">
    <w:name w:val="Bulletinnh3"/>
    <w:basedOn w:val="Bullet3"/>
    <w:autoRedefine/>
    <w:rsid w:val="00DC0E21"/>
    <w:pPr>
      <w:numPr>
        <w:numId w:val="0"/>
      </w:numPr>
      <w:tabs>
        <w:tab w:val="clear" w:pos="1191"/>
        <w:tab w:val="clear" w:pos="2268"/>
        <w:tab w:val="left" w:pos="2325"/>
      </w:tabs>
      <w:ind w:left="2325" w:hanging="397"/>
    </w:pPr>
  </w:style>
  <w:style w:type="paragraph" w:styleId="Brdtekst">
    <w:name w:val="Body Text"/>
    <w:basedOn w:val="Normal"/>
    <w:rsid w:val="00DC0E21"/>
    <w:pPr>
      <w:tabs>
        <w:tab w:val="clear" w:pos="1134"/>
        <w:tab w:val="clear" w:pos="2268"/>
        <w:tab w:val="clear" w:pos="3402"/>
        <w:tab w:val="clear" w:pos="5103"/>
        <w:tab w:val="clear" w:pos="6237"/>
        <w:tab w:val="clear" w:pos="7655"/>
        <w:tab w:val="clear" w:pos="9072"/>
      </w:tabs>
    </w:pPr>
    <w:rPr>
      <w:sz w:val="28"/>
      <w:lang w:val="nb-NO"/>
    </w:rPr>
  </w:style>
  <w:style w:type="character" w:styleId="Hyperkobling">
    <w:name w:val="Hyperlink"/>
    <w:basedOn w:val="Standardskriftforavsnitt"/>
    <w:rsid w:val="00DC0E21"/>
    <w:rPr>
      <w:color w:val="0000FF"/>
      <w:u w:val="single"/>
    </w:rPr>
  </w:style>
  <w:style w:type="character" w:styleId="Fulgthyperkobling">
    <w:name w:val="FollowedHyperlink"/>
    <w:basedOn w:val="Standardskriftforavsnitt"/>
    <w:rsid w:val="00DC0E21"/>
    <w:rPr>
      <w:color w:val="800080"/>
      <w:u w:val="single"/>
    </w:rPr>
  </w:style>
  <w:style w:type="table" w:styleId="Tabellrutenett">
    <w:name w:val="Table Grid"/>
    <w:basedOn w:val="Vanligtabell"/>
    <w:uiPriority w:val="59"/>
    <w:rsid w:val="001469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basedOn w:val="Standardskriftforavsnitt"/>
    <w:uiPriority w:val="99"/>
    <w:semiHidden/>
    <w:unhideWhenUsed/>
    <w:rsid w:val="009726EA"/>
    <w:rPr>
      <w:sz w:val="16"/>
      <w:szCs w:val="16"/>
    </w:rPr>
  </w:style>
  <w:style w:type="paragraph" w:styleId="Merknadstekst">
    <w:name w:val="annotation text"/>
    <w:basedOn w:val="Normal"/>
    <w:link w:val="MerknadstekstTegn"/>
    <w:uiPriority w:val="99"/>
    <w:semiHidden/>
    <w:unhideWhenUsed/>
    <w:rsid w:val="009726EA"/>
    <w:rPr>
      <w:sz w:val="20"/>
    </w:rPr>
  </w:style>
  <w:style w:type="character" w:customStyle="1" w:styleId="MerknadstekstTegn">
    <w:name w:val="Merknadstekst Tegn"/>
    <w:basedOn w:val="Standardskriftforavsnitt"/>
    <w:link w:val="Merknadstekst"/>
    <w:uiPriority w:val="99"/>
    <w:semiHidden/>
    <w:rsid w:val="009726EA"/>
    <w:rPr>
      <w:lang w:val="nn-NO"/>
    </w:rPr>
  </w:style>
  <w:style w:type="paragraph" w:styleId="Kommentaremne">
    <w:name w:val="annotation subject"/>
    <w:basedOn w:val="Merknadstekst"/>
    <w:next w:val="Merknadstekst"/>
    <w:link w:val="KommentaremneTegn"/>
    <w:uiPriority w:val="99"/>
    <w:semiHidden/>
    <w:unhideWhenUsed/>
    <w:rsid w:val="009726EA"/>
    <w:rPr>
      <w:b/>
      <w:bCs/>
    </w:rPr>
  </w:style>
  <w:style w:type="character" w:customStyle="1" w:styleId="KommentaremneTegn">
    <w:name w:val="Kommentaremne Tegn"/>
    <w:basedOn w:val="MerknadstekstTegn"/>
    <w:link w:val="Kommentaremne"/>
    <w:uiPriority w:val="99"/>
    <w:semiHidden/>
    <w:rsid w:val="009726EA"/>
    <w:rPr>
      <w:b/>
      <w:bCs/>
      <w:lang w:val="nn-NO"/>
    </w:rPr>
  </w:style>
  <w:style w:type="paragraph" w:styleId="Bobletekst">
    <w:name w:val="Balloon Text"/>
    <w:basedOn w:val="Normal"/>
    <w:link w:val="BobletekstTegn"/>
    <w:uiPriority w:val="99"/>
    <w:semiHidden/>
    <w:unhideWhenUsed/>
    <w:rsid w:val="009726EA"/>
    <w:rPr>
      <w:rFonts w:ascii="Tahoma" w:hAnsi="Tahoma" w:cs="Tahoma"/>
      <w:sz w:val="16"/>
      <w:szCs w:val="16"/>
    </w:rPr>
  </w:style>
  <w:style w:type="character" w:customStyle="1" w:styleId="BobletekstTegn">
    <w:name w:val="Bobletekst Tegn"/>
    <w:basedOn w:val="Standardskriftforavsnitt"/>
    <w:link w:val="Bobletekst"/>
    <w:uiPriority w:val="99"/>
    <w:semiHidden/>
    <w:rsid w:val="009726EA"/>
    <w:rPr>
      <w:rFonts w:ascii="Tahoma" w:hAnsi="Tahoma" w:cs="Tahoma"/>
      <w:sz w:val="16"/>
      <w:szCs w:val="16"/>
      <w:lang w:val="nn-NO"/>
    </w:rPr>
  </w:style>
  <w:style w:type="paragraph" w:styleId="Listeavsnitt">
    <w:name w:val="List Paragraph"/>
    <w:basedOn w:val="Normal"/>
    <w:uiPriority w:val="34"/>
    <w:qFormat/>
    <w:rsid w:val="006A2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1AF7DE-CEBF-4FF1-A524-9561B9FB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1879</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Til</vt:lpstr>
    </vt:vector>
  </TitlesOfParts>
  <Company>Sunnfjord Miljøverk</Company>
  <LinksUpToDate>false</LinksUpToDate>
  <CharactersWithSpaces>2187</CharactersWithSpaces>
  <SharedDoc>false</SharedDoc>
  <HLinks>
    <vt:vector size="6" baseType="variant">
      <vt:variant>
        <vt:i4>1310765</vt:i4>
      </vt:variant>
      <vt:variant>
        <vt:i4>3</vt:i4>
      </vt:variant>
      <vt:variant>
        <vt:i4>0</vt:i4>
      </vt:variant>
      <vt:variant>
        <vt:i4>5</vt:i4>
      </vt:variant>
      <vt:variant>
        <vt:lpwstr>mailto:haakon.grepstad@sum.sf.no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subject/>
  <dc:creator>Henning Tjørhom</dc:creator>
  <cp:keywords/>
  <cp:lastModifiedBy>Sm02</cp:lastModifiedBy>
  <cp:revision>2</cp:revision>
  <cp:lastPrinted>2011-09-12T07:56:00Z</cp:lastPrinted>
  <dcterms:created xsi:type="dcterms:W3CDTF">2018-01-22T14:17:00Z</dcterms:created>
  <dcterms:modified xsi:type="dcterms:W3CDTF">2018-01-22T14:17:00Z</dcterms:modified>
</cp:coreProperties>
</file>